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516" w:rsidRDefault="00A14516" w:rsidP="00A14516">
      <w:pPr>
        <w:widowControl w:val="0"/>
        <w:autoSpaceDE w:val="0"/>
        <w:autoSpaceDN w:val="0"/>
        <w:adjustRightInd w:val="0"/>
        <w:spacing w:after="0" w:line="240" w:lineRule="auto"/>
        <w:jc w:val="right"/>
        <w:outlineLvl w:val="0"/>
        <w:rPr>
          <w:rFonts w:ascii="Times New Roman" w:hAnsi="Times New Roman" w:cs="Times New Roman"/>
          <w:b/>
          <w:bCs/>
          <w:sz w:val="26"/>
          <w:szCs w:val="26"/>
        </w:rPr>
      </w:pPr>
      <w:r>
        <w:rPr>
          <w:rFonts w:ascii="Times New Roman" w:hAnsi="Times New Roman" w:cs="Times New Roman"/>
          <w:b/>
          <w:bCs/>
          <w:sz w:val="26"/>
          <w:szCs w:val="26"/>
        </w:rPr>
        <w:tab/>
      </w:r>
    </w:p>
    <w:p w:rsidR="00A14516" w:rsidRDefault="00A14516" w:rsidP="00A14516">
      <w:pPr>
        <w:pStyle w:val="2"/>
        <w:ind w:left="-720" w:right="57" w:firstLine="720"/>
        <w:jc w:val="center"/>
        <w:rPr>
          <w:b/>
          <w:sz w:val="28"/>
          <w:szCs w:val="28"/>
        </w:rPr>
      </w:pPr>
      <w:r>
        <w:rPr>
          <w:b/>
          <w:sz w:val="28"/>
          <w:szCs w:val="28"/>
        </w:rPr>
        <w:t>МУНИЦИПАЛЬНОЕ ОБРАЗОВАНИЕ</w:t>
      </w:r>
    </w:p>
    <w:p w:rsidR="00A14516" w:rsidRDefault="00A14516" w:rsidP="00A14516">
      <w:pPr>
        <w:pStyle w:val="2"/>
        <w:ind w:left="-720" w:right="57" w:firstLine="720"/>
        <w:jc w:val="center"/>
        <w:rPr>
          <w:b/>
          <w:sz w:val="28"/>
          <w:szCs w:val="28"/>
        </w:rPr>
      </w:pPr>
      <w:r>
        <w:rPr>
          <w:b/>
          <w:sz w:val="28"/>
          <w:szCs w:val="28"/>
        </w:rPr>
        <w:t xml:space="preserve"> «НИЖНЕКОДУНСКИЙ СОМОН»</w:t>
      </w:r>
    </w:p>
    <w:p w:rsidR="00A14516" w:rsidRDefault="00A14516" w:rsidP="00A14516">
      <w:pPr>
        <w:pStyle w:val="2"/>
        <w:ind w:left="57" w:right="57"/>
        <w:jc w:val="center"/>
        <w:rPr>
          <w:b/>
          <w:sz w:val="28"/>
          <w:szCs w:val="28"/>
        </w:rPr>
      </w:pPr>
      <w:r>
        <w:rPr>
          <w:b/>
          <w:sz w:val="28"/>
          <w:szCs w:val="28"/>
        </w:rPr>
        <w:t>КИЖИНГИНСКИЙ РАЙОН   РЕСПУБЛИКИ БУРЯТИЯ</w:t>
      </w:r>
    </w:p>
    <w:p w:rsidR="00A14516" w:rsidRDefault="00A14516" w:rsidP="00A14516">
      <w:pPr>
        <w:ind w:left="57" w:right="57"/>
        <w:jc w:val="center"/>
        <w:rPr>
          <w:rFonts w:ascii="Times New Roman" w:hAnsi="Times New Roman" w:cs="Times New Roman"/>
          <w:b/>
          <w:sz w:val="28"/>
        </w:rPr>
      </w:pPr>
      <w:r>
        <w:rPr>
          <w:rFonts w:ascii="Times New Roman" w:hAnsi="Times New Roman" w:cs="Times New Roman"/>
          <w:b/>
          <w:sz w:val="28"/>
        </w:rPr>
        <w:t xml:space="preserve">  </w:t>
      </w:r>
      <w:proofErr w:type="gramStart"/>
      <w:r>
        <w:rPr>
          <w:rFonts w:ascii="Times New Roman" w:hAnsi="Times New Roman" w:cs="Times New Roman"/>
          <w:b/>
          <w:sz w:val="28"/>
        </w:rPr>
        <w:t>П</w:t>
      </w:r>
      <w:proofErr w:type="gramEnd"/>
      <w:r>
        <w:rPr>
          <w:rFonts w:ascii="Times New Roman" w:hAnsi="Times New Roman" w:cs="Times New Roman"/>
          <w:b/>
          <w:sz w:val="28"/>
        </w:rPr>
        <w:t xml:space="preserve">  О  С  Т  А  Н  О  В  Л  Е  Н  И  Е </w:t>
      </w:r>
    </w:p>
    <w:p w:rsidR="00A14516" w:rsidRDefault="00A14516" w:rsidP="00A14516">
      <w:pPr>
        <w:ind w:left="57" w:right="57"/>
        <w:jc w:val="center"/>
        <w:rPr>
          <w:rFonts w:ascii="Times New Roman" w:hAnsi="Times New Roman" w:cs="Times New Roman"/>
          <w:b/>
          <w:sz w:val="28"/>
        </w:rPr>
      </w:pPr>
      <w:r>
        <w:rPr>
          <w:rFonts w:ascii="Times New Roman" w:hAnsi="Times New Roman" w:cs="Times New Roman"/>
          <w:b/>
          <w:sz w:val="28"/>
        </w:rPr>
        <w:t xml:space="preserve">главы муниципального образования </w:t>
      </w:r>
    </w:p>
    <w:tbl>
      <w:tblPr>
        <w:tblW w:w="0" w:type="auto"/>
        <w:tblInd w:w="70" w:type="dxa"/>
        <w:tblLayout w:type="fixed"/>
        <w:tblCellMar>
          <w:left w:w="70" w:type="dxa"/>
          <w:right w:w="70" w:type="dxa"/>
        </w:tblCellMar>
        <w:tblLook w:val="04A0"/>
      </w:tblPr>
      <w:tblGrid>
        <w:gridCol w:w="9781"/>
      </w:tblGrid>
      <w:tr w:rsidR="00A14516" w:rsidRPr="00A14516" w:rsidTr="00A14516">
        <w:tc>
          <w:tcPr>
            <w:tcW w:w="9781" w:type="dxa"/>
            <w:tcBorders>
              <w:top w:val="double" w:sz="18" w:space="0" w:color="auto"/>
              <w:left w:val="nil"/>
              <w:bottom w:val="nil"/>
              <w:right w:val="nil"/>
            </w:tcBorders>
          </w:tcPr>
          <w:p w:rsidR="00A14516" w:rsidRPr="00A14516" w:rsidRDefault="00A14516">
            <w:pPr>
              <w:ind w:left="57" w:right="57"/>
              <w:rPr>
                <w:rFonts w:ascii="Times New Roman" w:eastAsia="Calibri" w:hAnsi="Times New Roman" w:cs="Times New Roman"/>
                <w:b/>
                <w:bCs/>
                <w:sz w:val="24"/>
                <w:szCs w:val="24"/>
              </w:rPr>
            </w:pPr>
            <w:r w:rsidRPr="00A14516">
              <w:rPr>
                <w:rFonts w:ascii="Times New Roman" w:hAnsi="Times New Roman" w:cs="Times New Roman"/>
                <w:b/>
                <w:bCs/>
                <w:sz w:val="24"/>
                <w:szCs w:val="24"/>
              </w:rPr>
              <w:t xml:space="preserve">у. Усть-Орот                                    №    </w:t>
            </w:r>
            <w:r w:rsidR="005F1339">
              <w:rPr>
                <w:rFonts w:ascii="Times New Roman" w:hAnsi="Times New Roman" w:cs="Times New Roman"/>
                <w:b/>
                <w:bCs/>
                <w:sz w:val="24"/>
                <w:szCs w:val="24"/>
              </w:rPr>
              <w:t>42</w:t>
            </w:r>
            <w:r w:rsidRPr="00A14516">
              <w:rPr>
                <w:rFonts w:ascii="Times New Roman" w:hAnsi="Times New Roman" w:cs="Times New Roman"/>
                <w:b/>
                <w:bCs/>
                <w:sz w:val="24"/>
                <w:szCs w:val="24"/>
              </w:rPr>
              <w:t xml:space="preserve">                                 </w:t>
            </w:r>
            <w:r w:rsidR="00CF7EBF">
              <w:rPr>
                <w:rFonts w:ascii="Times New Roman" w:hAnsi="Times New Roman" w:cs="Times New Roman"/>
                <w:b/>
                <w:bCs/>
                <w:sz w:val="24"/>
                <w:szCs w:val="24"/>
              </w:rPr>
              <w:t xml:space="preserve">                  </w:t>
            </w:r>
            <w:r w:rsidRPr="00A14516">
              <w:rPr>
                <w:rFonts w:ascii="Times New Roman" w:hAnsi="Times New Roman" w:cs="Times New Roman"/>
                <w:b/>
                <w:bCs/>
                <w:sz w:val="24"/>
                <w:szCs w:val="24"/>
              </w:rPr>
              <w:t xml:space="preserve">от  25.12.2025г                 </w:t>
            </w:r>
          </w:p>
          <w:p w:rsidR="00A14516" w:rsidRPr="00A14516" w:rsidRDefault="00A14516">
            <w:pPr>
              <w:ind w:left="57" w:right="57"/>
              <w:jc w:val="center"/>
              <w:rPr>
                <w:rFonts w:ascii="Times New Roman" w:eastAsia="Calibri" w:hAnsi="Times New Roman" w:cs="Times New Roman"/>
                <w:b/>
                <w:bCs/>
                <w:sz w:val="24"/>
                <w:szCs w:val="24"/>
              </w:rPr>
            </w:pPr>
          </w:p>
        </w:tc>
      </w:tr>
    </w:tbl>
    <w:p w:rsidR="00EE63C5" w:rsidRPr="00A14516" w:rsidRDefault="00EE63C5" w:rsidP="00EE63C5">
      <w:pPr>
        <w:tabs>
          <w:tab w:val="left" w:pos="2590"/>
          <w:tab w:val="center" w:pos="3285"/>
          <w:tab w:val="right" w:pos="6571"/>
        </w:tabs>
        <w:ind w:right="3067"/>
        <w:rPr>
          <w:rFonts w:ascii="Times New Roman" w:eastAsia="Times New Roman" w:hAnsi="Times New Roman" w:cs="Times New Roman"/>
          <w:sz w:val="24"/>
          <w:szCs w:val="24"/>
        </w:rPr>
      </w:pPr>
    </w:p>
    <w:p w:rsidR="00EE63C5" w:rsidRPr="00A14516" w:rsidRDefault="00EE63C5" w:rsidP="00EE63C5">
      <w:pPr>
        <w:tabs>
          <w:tab w:val="left" w:pos="5054"/>
          <w:tab w:val="left" w:pos="8931"/>
        </w:tabs>
        <w:ind w:left="709" w:right="707"/>
        <w:jc w:val="center"/>
        <w:rPr>
          <w:rFonts w:ascii="Times New Roman" w:hAnsi="Times New Roman" w:cs="Times New Roman"/>
          <w:b/>
          <w:sz w:val="24"/>
          <w:szCs w:val="24"/>
        </w:rPr>
      </w:pPr>
      <w:r w:rsidRPr="00A14516">
        <w:rPr>
          <w:rFonts w:ascii="Times New Roman" w:hAnsi="Times New Roman" w:cs="Times New Roman"/>
          <w:b/>
          <w:sz w:val="24"/>
          <w:szCs w:val="24"/>
        </w:rPr>
        <w:t>Об утверждении Программы профилактики рисков причинения вреда (ущерба) охраняемым законом ценностям при осуществлении муниципального контроля</w:t>
      </w:r>
      <w:r w:rsidRPr="00A14516">
        <w:rPr>
          <w:rFonts w:ascii="Times New Roman" w:hAnsi="Times New Roman" w:cs="Times New Roman"/>
          <w:b/>
          <w:spacing w:val="2"/>
          <w:sz w:val="24"/>
          <w:szCs w:val="24"/>
        </w:rPr>
        <w:t xml:space="preserve"> в сфере благоустройства</w:t>
      </w:r>
      <w:r w:rsidRPr="00A14516">
        <w:rPr>
          <w:rFonts w:ascii="Times New Roman" w:hAnsi="Times New Roman" w:cs="Times New Roman"/>
          <w:b/>
          <w:bCs/>
          <w:spacing w:val="2"/>
          <w:sz w:val="24"/>
          <w:szCs w:val="24"/>
        </w:rPr>
        <w:t xml:space="preserve"> на 2026 год</w:t>
      </w:r>
    </w:p>
    <w:p w:rsidR="00EE63C5" w:rsidRPr="00A14516" w:rsidRDefault="00EE63C5" w:rsidP="00EE63C5">
      <w:pPr>
        <w:tabs>
          <w:tab w:val="left" w:pos="5054"/>
        </w:tabs>
        <w:ind w:left="567" w:right="566"/>
        <w:jc w:val="center"/>
        <w:rPr>
          <w:rFonts w:ascii="Times New Roman" w:hAnsi="Times New Roman" w:cs="Times New Roman"/>
          <w:b/>
          <w:sz w:val="24"/>
          <w:szCs w:val="24"/>
        </w:rPr>
      </w:pPr>
    </w:p>
    <w:p w:rsidR="00EE63C5" w:rsidRPr="00A14516" w:rsidRDefault="00EE63C5" w:rsidP="00EE63C5">
      <w:pPr>
        <w:tabs>
          <w:tab w:val="left" w:pos="5054"/>
        </w:tabs>
        <w:jc w:val="center"/>
        <w:rPr>
          <w:rFonts w:ascii="Times New Roman" w:hAnsi="Times New Roman" w:cs="Times New Roman"/>
          <w:b/>
          <w:sz w:val="24"/>
          <w:szCs w:val="24"/>
        </w:rPr>
      </w:pPr>
    </w:p>
    <w:p w:rsidR="00EE63C5" w:rsidRPr="00A14516" w:rsidRDefault="00EE63C5" w:rsidP="00EE63C5">
      <w:pPr>
        <w:tabs>
          <w:tab w:val="left" w:pos="5054"/>
        </w:tabs>
        <w:ind w:firstLine="709"/>
        <w:jc w:val="both"/>
        <w:rPr>
          <w:rFonts w:ascii="Times New Roman" w:hAnsi="Times New Roman" w:cs="Times New Roman"/>
          <w:sz w:val="24"/>
          <w:szCs w:val="24"/>
        </w:rPr>
      </w:pPr>
      <w:r w:rsidRPr="00A14516">
        <w:rPr>
          <w:rFonts w:ascii="Times New Roman" w:hAnsi="Times New Roman" w:cs="Times New Roman"/>
          <w:sz w:val="24"/>
          <w:szCs w:val="24"/>
        </w:rPr>
        <w:t xml:space="preserve">В соответствии с Федеральным законом от 31 июля 2020 года № 248-ФЗ «О государственном контроле (надзоре) и муниципальном контроле в Российской Федерации», руководствуясь </w:t>
      </w:r>
      <w:r w:rsidRPr="00A14516">
        <w:rPr>
          <w:rFonts w:ascii="Times New Roman" w:hAnsi="Times New Roman" w:cs="Times New Roman"/>
          <w:bCs/>
          <w:sz w:val="24"/>
          <w:szCs w:val="24"/>
        </w:rPr>
        <w:t xml:space="preserve">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A14516">
        <w:rPr>
          <w:rFonts w:ascii="Times New Roman" w:hAnsi="Times New Roman" w:cs="Times New Roman"/>
          <w:sz w:val="24"/>
          <w:szCs w:val="24"/>
        </w:rPr>
        <w:t>Уставом муниципального образован</w:t>
      </w:r>
      <w:r w:rsidR="00A14516" w:rsidRPr="00A14516">
        <w:rPr>
          <w:rFonts w:ascii="Times New Roman" w:hAnsi="Times New Roman" w:cs="Times New Roman"/>
          <w:sz w:val="24"/>
          <w:szCs w:val="24"/>
        </w:rPr>
        <w:t xml:space="preserve">ия сельского </w:t>
      </w:r>
      <w:r w:rsidR="00A14516" w:rsidRPr="00A14516">
        <w:rPr>
          <w:rFonts w:ascii="Times New Roman" w:hAnsi="Times New Roman" w:cs="Times New Roman"/>
          <w:sz w:val="16"/>
          <w:szCs w:val="16"/>
        </w:rPr>
        <w:t>поселения  «НИЖНЕКОДУНСКИЙ СОМОН</w:t>
      </w:r>
      <w:r w:rsidRPr="00A14516">
        <w:rPr>
          <w:rFonts w:ascii="Times New Roman" w:hAnsi="Times New Roman" w:cs="Times New Roman"/>
          <w:sz w:val="16"/>
          <w:szCs w:val="16"/>
        </w:rPr>
        <w:t>»</w:t>
      </w:r>
      <w:r w:rsidRPr="00A14516">
        <w:rPr>
          <w:rFonts w:ascii="Times New Roman" w:hAnsi="Times New Roman" w:cs="Times New Roman"/>
          <w:b/>
          <w:sz w:val="24"/>
          <w:szCs w:val="24"/>
        </w:rPr>
        <w:t xml:space="preserve">  </w:t>
      </w:r>
      <w:proofErr w:type="spellStart"/>
      <w:proofErr w:type="gramStart"/>
      <w:r w:rsidRPr="00A14516">
        <w:rPr>
          <w:rFonts w:ascii="Times New Roman" w:hAnsi="Times New Roman" w:cs="Times New Roman"/>
          <w:b/>
          <w:sz w:val="24"/>
          <w:szCs w:val="24"/>
        </w:rPr>
        <w:t>п</w:t>
      </w:r>
      <w:proofErr w:type="spellEnd"/>
      <w:proofErr w:type="gramEnd"/>
      <w:r w:rsidRPr="00A14516">
        <w:rPr>
          <w:rFonts w:ascii="Times New Roman" w:hAnsi="Times New Roman" w:cs="Times New Roman"/>
          <w:b/>
          <w:sz w:val="24"/>
          <w:szCs w:val="24"/>
        </w:rPr>
        <w:t xml:space="preserve"> о с</w:t>
      </w:r>
      <w:r w:rsidRPr="00A14516">
        <w:rPr>
          <w:rFonts w:ascii="Times New Roman" w:hAnsi="Times New Roman" w:cs="Times New Roman"/>
          <w:sz w:val="24"/>
          <w:szCs w:val="24"/>
        </w:rPr>
        <w:t xml:space="preserve"> т а н </w:t>
      </w:r>
      <w:proofErr w:type="gramStart"/>
      <w:r w:rsidRPr="00A14516">
        <w:rPr>
          <w:rFonts w:ascii="Times New Roman" w:hAnsi="Times New Roman" w:cs="Times New Roman"/>
          <w:sz w:val="24"/>
          <w:szCs w:val="24"/>
        </w:rPr>
        <w:t>о</w:t>
      </w:r>
      <w:proofErr w:type="gramEnd"/>
      <w:r w:rsidRPr="00A14516">
        <w:rPr>
          <w:rFonts w:ascii="Times New Roman" w:hAnsi="Times New Roman" w:cs="Times New Roman"/>
          <w:sz w:val="24"/>
          <w:szCs w:val="24"/>
        </w:rPr>
        <w:t xml:space="preserve"> в л я ю:</w:t>
      </w:r>
    </w:p>
    <w:p w:rsidR="00EE63C5" w:rsidRPr="00A14516" w:rsidRDefault="00EE63C5" w:rsidP="00EE63C5">
      <w:pPr>
        <w:tabs>
          <w:tab w:val="left" w:pos="5054"/>
        </w:tabs>
        <w:ind w:firstLine="709"/>
        <w:jc w:val="both"/>
        <w:rPr>
          <w:rFonts w:ascii="Times New Roman" w:hAnsi="Times New Roman" w:cs="Times New Roman"/>
          <w:sz w:val="24"/>
          <w:szCs w:val="24"/>
        </w:rPr>
      </w:pPr>
      <w:r w:rsidRPr="00A14516">
        <w:rPr>
          <w:rFonts w:ascii="Times New Roman" w:hAnsi="Times New Roman" w:cs="Times New Roman"/>
          <w:sz w:val="24"/>
          <w:szCs w:val="24"/>
        </w:rPr>
        <w:t>1. Утвердить Программу профилактики рисков причинения вреда (ущерба) охраняемым законом ценностям при осуществлении муниципального контроля</w:t>
      </w:r>
      <w:r w:rsidRPr="00A14516">
        <w:rPr>
          <w:rFonts w:ascii="Times New Roman" w:hAnsi="Times New Roman" w:cs="Times New Roman"/>
          <w:spacing w:val="2"/>
          <w:sz w:val="24"/>
          <w:szCs w:val="24"/>
        </w:rPr>
        <w:t xml:space="preserve"> в сфере благоустройства</w:t>
      </w:r>
      <w:r w:rsidRPr="00A14516">
        <w:rPr>
          <w:rFonts w:ascii="Times New Roman" w:hAnsi="Times New Roman" w:cs="Times New Roman"/>
          <w:bCs/>
          <w:spacing w:val="2"/>
          <w:sz w:val="24"/>
          <w:szCs w:val="24"/>
        </w:rPr>
        <w:t xml:space="preserve"> на 2026 год</w:t>
      </w:r>
      <w:r w:rsidRPr="00A14516">
        <w:rPr>
          <w:rFonts w:ascii="Times New Roman" w:hAnsi="Times New Roman" w:cs="Times New Roman"/>
          <w:sz w:val="24"/>
          <w:szCs w:val="24"/>
        </w:rPr>
        <w:t xml:space="preserve"> (прилагается).</w:t>
      </w:r>
    </w:p>
    <w:p w:rsidR="00EE63C5" w:rsidRPr="00A14516" w:rsidRDefault="00EE63C5" w:rsidP="00EE63C5">
      <w:pPr>
        <w:autoSpaceDE w:val="0"/>
        <w:autoSpaceDN w:val="0"/>
        <w:adjustRightInd w:val="0"/>
        <w:jc w:val="both"/>
        <w:rPr>
          <w:rFonts w:ascii="Times New Roman" w:hAnsi="Times New Roman" w:cs="Times New Roman"/>
          <w:sz w:val="24"/>
          <w:szCs w:val="24"/>
        </w:rPr>
      </w:pPr>
      <w:r w:rsidRPr="00A14516">
        <w:rPr>
          <w:rFonts w:ascii="Times New Roman" w:hAnsi="Times New Roman" w:cs="Times New Roman"/>
          <w:bCs/>
          <w:sz w:val="24"/>
          <w:szCs w:val="24"/>
          <w:lang w:val="sr-Cyrl-CS"/>
        </w:rPr>
        <w:t xml:space="preserve">          2. Постановление  </w:t>
      </w:r>
      <w:r w:rsidRPr="00A14516">
        <w:rPr>
          <w:rFonts w:ascii="Times New Roman" w:hAnsi="Times New Roman" w:cs="Times New Roman"/>
          <w:bCs/>
          <w:sz w:val="24"/>
          <w:szCs w:val="24"/>
        </w:rPr>
        <w:t>вступает в силу со дня подписания  и подлежит</w:t>
      </w:r>
      <w:r w:rsidRPr="00A14516">
        <w:rPr>
          <w:rFonts w:ascii="Times New Roman" w:hAnsi="Times New Roman" w:cs="Times New Roman"/>
          <w:bCs/>
          <w:sz w:val="24"/>
          <w:szCs w:val="24"/>
          <w:lang w:val="sr-Cyrl-CS"/>
        </w:rPr>
        <w:t xml:space="preserve">  размещени</w:t>
      </w:r>
      <w:proofErr w:type="spellStart"/>
      <w:r w:rsidRPr="00A14516">
        <w:rPr>
          <w:rFonts w:ascii="Times New Roman" w:hAnsi="Times New Roman" w:cs="Times New Roman"/>
          <w:bCs/>
          <w:sz w:val="24"/>
          <w:szCs w:val="24"/>
        </w:rPr>
        <w:t>ю</w:t>
      </w:r>
      <w:proofErr w:type="spellEnd"/>
      <w:r w:rsidRPr="00A14516">
        <w:rPr>
          <w:rFonts w:ascii="Times New Roman" w:hAnsi="Times New Roman" w:cs="Times New Roman"/>
          <w:bCs/>
          <w:sz w:val="24"/>
          <w:szCs w:val="24"/>
        </w:rPr>
        <w:t xml:space="preserve"> на информационных стендах и на официальном сайте  администрации  </w:t>
      </w:r>
      <w:r w:rsidR="00A14516">
        <w:rPr>
          <w:rFonts w:ascii="Times New Roman" w:hAnsi="Times New Roman" w:cs="Times New Roman"/>
          <w:bCs/>
          <w:sz w:val="24"/>
          <w:szCs w:val="24"/>
          <w:lang w:val="en-US"/>
        </w:rPr>
        <w:t>nkod</w:t>
      </w:r>
      <w:r w:rsidRPr="00A14516">
        <w:rPr>
          <w:rFonts w:ascii="Times New Roman" w:hAnsi="Times New Roman" w:cs="Times New Roman"/>
          <w:bCs/>
          <w:sz w:val="24"/>
          <w:szCs w:val="24"/>
        </w:rPr>
        <w:t>-</w:t>
      </w:r>
      <w:r w:rsidR="00A14516">
        <w:rPr>
          <w:rFonts w:ascii="Times New Roman" w:hAnsi="Times New Roman" w:cs="Times New Roman"/>
          <w:bCs/>
          <w:sz w:val="24"/>
          <w:szCs w:val="24"/>
          <w:lang w:val="en-US"/>
        </w:rPr>
        <w:t>kzn</w:t>
      </w:r>
      <w:r w:rsidR="00A14516" w:rsidRPr="00A14516">
        <w:rPr>
          <w:rFonts w:ascii="Times New Roman" w:hAnsi="Times New Roman" w:cs="Times New Roman"/>
          <w:bCs/>
          <w:sz w:val="24"/>
          <w:szCs w:val="24"/>
        </w:rPr>
        <w:t xml:space="preserve"> </w:t>
      </w:r>
      <w:r w:rsidRPr="00A14516">
        <w:rPr>
          <w:rFonts w:ascii="Times New Roman" w:hAnsi="Times New Roman" w:cs="Times New Roman"/>
          <w:bCs/>
          <w:sz w:val="24"/>
          <w:szCs w:val="24"/>
          <w:lang w:val="en-US"/>
        </w:rPr>
        <w:t>v</w:t>
      </w:r>
      <w:r w:rsidRPr="00A14516">
        <w:rPr>
          <w:rFonts w:ascii="Times New Roman" w:hAnsi="Times New Roman" w:cs="Times New Roman"/>
          <w:bCs/>
          <w:sz w:val="24"/>
          <w:szCs w:val="24"/>
        </w:rPr>
        <w:t>81.</w:t>
      </w:r>
      <w:proofErr w:type="spellStart"/>
      <w:r w:rsidRPr="00A14516">
        <w:rPr>
          <w:rFonts w:ascii="Times New Roman" w:hAnsi="Times New Roman" w:cs="Times New Roman"/>
          <w:bCs/>
          <w:sz w:val="24"/>
          <w:szCs w:val="24"/>
          <w:lang w:val="en-US"/>
        </w:rPr>
        <w:t>gosweb</w:t>
      </w:r>
      <w:proofErr w:type="spellEnd"/>
      <w:r w:rsidRPr="00A14516">
        <w:rPr>
          <w:rFonts w:ascii="Times New Roman" w:hAnsi="Times New Roman" w:cs="Times New Roman"/>
          <w:bCs/>
          <w:sz w:val="24"/>
          <w:szCs w:val="24"/>
        </w:rPr>
        <w:t>.</w:t>
      </w:r>
      <w:proofErr w:type="spellStart"/>
      <w:r w:rsidRPr="00A14516">
        <w:rPr>
          <w:rFonts w:ascii="Times New Roman" w:hAnsi="Times New Roman" w:cs="Times New Roman"/>
          <w:bCs/>
          <w:sz w:val="24"/>
          <w:szCs w:val="24"/>
          <w:lang w:val="en-US"/>
        </w:rPr>
        <w:t>gosuslug</w:t>
      </w:r>
      <w:proofErr w:type="spellEnd"/>
      <w:r w:rsidRPr="00A14516">
        <w:rPr>
          <w:rFonts w:ascii="Times New Roman" w:hAnsi="Times New Roman" w:cs="Times New Roman"/>
          <w:bCs/>
          <w:sz w:val="24"/>
          <w:szCs w:val="24"/>
        </w:rPr>
        <w:t>.</w:t>
      </w:r>
      <w:r w:rsidRPr="00A14516">
        <w:rPr>
          <w:rFonts w:ascii="Times New Roman" w:hAnsi="Times New Roman" w:cs="Times New Roman"/>
          <w:bCs/>
          <w:sz w:val="24"/>
          <w:szCs w:val="24"/>
          <w:lang w:val="en-US"/>
        </w:rPr>
        <w:t>ru</w:t>
      </w:r>
      <w:r w:rsidRPr="00A14516">
        <w:rPr>
          <w:rFonts w:ascii="Times New Roman" w:hAnsi="Times New Roman" w:cs="Times New Roman"/>
          <w:b/>
          <w:i/>
          <w:color w:val="000000"/>
          <w:sz w:val="24"/>
          <w:szCs w:val="24"/>
        </w:rPr>
        <w:t>.</w:t>
      </w:r>
    </w:p>
    <w:p w:rsidR="00EE63C5" w:rsidRPr="00A14516" w:rsidRDefault="00EE63C5" w:rsidP="00EE63C5">
      <w:pPr>
        <w:jc w:val="both"/>
        <w:rPr>
          <w:rFonts w:ascii="Times New Roman" w:hAnsi="Times New Roman" w:cs="Times New Roman"/>
          <w:sz w:val="24"/>
          <w:szCs w:val="24"/>
        </w:rPr>
      </w:pPr>
      <w:r w:rsidRPr="00A14516">
        <w:rPr>
          <w:rFonts w:ascii="Times New Roman" w:hAnsi="Times New Roman" w:cs="Times New Roman"/>
          <w:bCs/>
          <w:sz w:val="24"/>
          <w:szCs w:val="24"/>
          <w:lang w:val="sr-Cyrl-CS"/>
        </w:rPr>
        <w:t xml:space="preserve">          3. Контроль </w:t>
      </w:r>
      <w:r w:rsidRPr="00A14516">
        <w:rPr>
          <w:rFonts w:ascii="Times New Roman" w:hAnsi="Times New Roman" w:cs="Times New Roman"/>
          <w:bCs/>
          <w:sz w:val="24"/>
          <w:szCs w:val="24"/>
        </w:rPr>
        <w:t xml:space="preserve">за </w:t>
      </w:r>
      <w:r w:rsidRPr="00A14516">
        <w:rPr>
          <w:rFonts w:ascii="Times New Roman" w:hAnsi="Times New Roman" w:cs="Times New Roman"/>
          <w:bCs/>
          <w:sz w:val="24"/>
          <w:szCs w:val="24"/>
          <w:lang w:val="sr-Cyrl-CS"/>
        </w:rPr>
        <w:t>исполнени</w:t>
      </w:r>
      <w:r w:rsidRPr="00A14516">
        <w:rPr>
          <w:rFonts w:ascii="Times New Roman" w:hAnsi="Times New Roman" w:cs="Times New Roman"/>
          <w:bCs/>
          <w:sz w:val="24"/>
          <w:szCs w:val="24"/>
        </w:rPr>
        <w:t>ем</w:t>
      </w:r>
      <w:r w:rsidRPr="00A14516">
        <w:rPr>
          <w:rFonts w:ascii="Times New Roman" w:hAnsi="Times New Roman" w:cs="Times New Roman"/>
          <w:bCs/>
          <w:sz w:val="24"/>
          <w:szCs w:val="24"/>
          <w:lang w:val="sr-Cyrl-CS"/>
        </w:rPr>
        <w:t xml:space="preserve">  данного постановления оставляю  за собой.</w:t>
      </w:r>
    </w:p>
    <w:p w:rsidR="00EE63C5" w:rsidRPr="00A14516" w:rsidRDefault="00EE63C5" w:rsidP="00EE63C5">
      <w:pPr>
        <w:pStyle w:val="ConsPlusNormal0"/>
        <w:spacing w:before="220"/>
        <w:ind w:firstLine="540"/>
        <w:jc w:val="both"/>
        <w:rPr>
          <w:color w:val="000000"/>
          <w:sz w:val="24"/>
          <w:szCs w:val="24"/>
        </w:rPr>
      </w:pPr>
    </w:p>
    <w:p w:rsidR="00EE63C5" w:rsidRPr="00A14516" w:rsidRDefault="00EE63C5" w:rsidP="00EE63C5">
      <w:pPr>
        <w:jc w:val="both"/>
        <w:rPr>
          <w:rFonts w:ascii="Times New Roman" w:hAnsi="Times New Roman" w:cs="Times New Roman"/>
          <w:bCs/>
          <w:sz w:val="24"/>
          <w:szCs w:val="24"/>
          <w:lang w:val="sr-Cyrl-CS"/>
        </w:rPr>
      </w:pPr>
      <w:r w:rsidRPr="00A14516">
        <w:rPr>
          <w:rFonts w:ascii="Times New Roman" w:hAnsi="Times New Roman" w:cs="Times New Roman"/>
          <w:bCs/>
          <w:sz w:val="24"/>
          <w:szCs w:val="24"/>
          <w:lang w:val="sr-Cyrl-CS"/>
        </w:rPr>
        <w:t xml:space="preserve">Глава  муниципального  образования </w:t>
      </w:r>
    </w:p>
    <w:p w:rsidR="00EE63C5" w:rsidRPr="00A14516" w:rsidRDefault="00A14516" w:rsidP="00EE63C5">
      <w:pPr>
        <w:tabs>
          <w:tab w:val="left" w:pos="6465"/>
        </w:tabs>
        <w:jc w:val="both"/>
        <w:rPr>
          <w:rFonts w:ascii="Times New Roman" w:hAnsi="Times New Roman" w:cs="Times New Roman"/>
          <w:bCs/>
          <w:sz w:val="24"/>
          <w:szCs w:val="24"/>
          <w:lang w:val="sr-Cyrl-CS"/>
        </w:rPr>
      </w:pPr>
      <w:r>
        <w:rPr>
          <w:rFonts w:ascii="Times New Roman" w:hAnsi="Times New Roman" w:cs="Times New Roman"/>
          <w:bCs/>
          <w:sz w:val="24"/>
          <w:szCs w:val="24"/>
          <w:lang w:val="sr-Cyrl-CS"/>
        </w:rPr>
        <w:t xml:space="preserve">       «Нижнекодунский сомон</w:t>
      </w:r>
      <w:r w:rsidR="00EE63C5" w:rsidRPr="00A14516">
        <w:rPr>
          <w:rFonts w:ascii="Times New Roman" w:hAnsi="Times New Roman" w:cs="Times New Roman"/>
          <w:bCs/>
          <w:sz w:val="24"/>
          <w:szCs w:val="24"/>
          <w:lang w:val="sr-Cyrl-CS"/>
        </w:rPr>
        <w:t xml:space="preserve">»                        </w:t>
      </w:r>
      <w:r>
        <w:rPr>
          <w:rFonts w:ascii="Times New Roman" w:hAnsi="Times New Roman" w:cs="Times New Roman"/>
          <w:bCs/>
          <w:sz w:val="24"/>
          <w:szCs w:val="24"/>
          <w:lang w:val="sr-Cyrl-CS"/>
        </w:rPr>
        <w:t xml:space="preserve">                     МА Цыренов</w:t>
      </w:r>
    </w:p>
    <w:p w:rsidR="00EE63C5" w:rsidRPr="00A14516" w:rsidRDefault="00EE63C5" w:rsidP="00EE63C5">
      <w:pPr>
        <w:rPr>
          <w:rFonts w:ascii="Times New Roman" w:eastAsia="Arial CYR" w:hAnsi="Times New Roman" w:cs="Times New Roman"/>
          <w:bCs/>
          <w:sz w:val="24"/>
          <w:szCs w:val="24"/>
        </w:rPr>
        <w:sectPr w:rsidR="00EE63C5" w:rsidRPr="00A14516">
          <w:pgSz w:w="11906" w:h="16838"/>
          <w:pgMar w:top="1134" w:right="567" w:bottom="1134" w:left="1701" w:header="510" w:footer="709" w:gutter="0"/>
          <w:cols w:space="720"/>
        </w:sectPr>
      </w:pPr>
    </w:p>
    <w:p w:rsidR="00EE63C5" w:rsidRPr="00A14516" w:rsidRDefault="00EE63C5" w:rsidP="00EE63C5">
      <w:pPr>
        <w:tabs>
          <w:tab w:val="left" w:pos="5054"/>
        </w:tabs>
        <w:rPr>
          <w:rFonts w:ascii="Times New Roman" w:hAnsi="Times New Roman" w:cs="Times New Roman"/>
          <w:sz w:val="24"/>
          <w:szCs w:val="24"/>
        </w:rPr>
      </w:pPr>
    </w:p>
    <w:p w:rsidR="00EE63C5" w:rsidRPr="00A14516" w:rsidRDefault="00EE63C5" w:rsidP="00EE63C5">
      <w:pPr>
        <w:tabs>
          <w:tab w:val="left" w:pos="5054"/>
        </w:tabs>
        <w:ind w:left="5670"/>
        <w:jc w:val="center"/>
        <w:rPr>
          <w:rFonts w:ascii="Times New Roman" w:hAnsi="Times New Roman" w:cs="Times New Roman"/>
          <w:sz w:val="24"/>
          <w:szCs w:val="24"/>
        </w:rPr>
      </w:pPr>
    </w:p>
    <w:p w:rsidR="00EE63C5" w:rsidRPr="00A14516" w:rsidRDefault="00EE63C5" w:rsidP="00EE63C5">
      <w:pPr>
        <w:tabs>
          <w:tab w:val="left" w:pos="5054"/>
        </w:tabs>
        <w:ind w:left="5670"/>
        <w:jc w:val="center"/>
        <w:rPr>
          <w:rFonts w:ascii="Times New Roman" w:hAnsi="Times New Roman" w:cs="Times New Roman"/>
          <w:sz w:val="24"/>
          <w:szCs w:val="24"/>
        </w:rPr>
      </w:pPr>
      <w:r w:rsidRPr="00A14516">
        <w:rPr>
          <w:rFonts w:ascii="Times New Roman" w:hAnsi="Times New Roman" w:cs="Times New Roman"/>
          <w:sz w:val="24"/>
          <w:szCs w:val="24"/>
        </w:rPr>
        <w:t>УТВЕРЖДЕНА</w:t>
      </w:r>
    </w:p>
    <w:p w:rsidR="00EE63C5" w:rsidRPr="00A14516" w:rsidRDefault="00A14516" w:rsidP="00EE63C5">
      <w:pPr>
        <w:tabs>
          <w:tab w:val="left" w:pos="5054"/>
        </w:tabs>
        <w:ind w:left="5670"/>
        <w:jc w:val="center"/>
        <w:rPr>
          <w:rFonts w:ascii="Times New Roman" w:hAnsi="Times New Roman" w:cs="Times New Roman"/>
          <w:sz w:val="24"/>
          <w:szCs w:val="24"/>
        </w:rPr>
      </w:pPr>
      <w:r>
        <w:rPr>
          <w:rFonts w:ascii="Times New Roman" w:hAnsi="Times New Roman" w:cs="Times New Roman"/>
          <w:sz w:val="24"/>
          <w:szCs w:val="24"/>
        </w:rPr>
        <w:t>постановлением МОСП «Нижнекодунский сомон</w:t>
      </w:r>
      <w:r w:rsidR="00EE63C5" w:rsidRPr="00A14516">
        <w:rPr>
          <w:rFonts w:ascii="Times New Roman" w:hAnsi="Times New Roman" w:cs="Times New Roman"/>
          <w:sz w:val="24"/>
          <w:szCs w:val="24"/>
        </w:rPr>
        <w:t>»</w:t>
      </w:r>
    </w:p>
    <w:p w:rsidR="00EE63C5" w:rsidRPr="00A14516" w:rsidRDefault="00A14516" w:rsidP="00EE63C5">
      <w:pPr>
        <w:tabs>
          <w:tab w:val="left" w:pos="8595"/>
        </w:tabs>
        <w:ind w:left="5103"/>
        <w:jc w:val="center"/>
        <w:rPr>
          <w:rFonts w:ascii="Times New Roman" w:hAnsi="Times New Roman" w:cs="Times New Roman"/>
          <w:sz w:val="24"/>
          <w:szCs w:val="24"/>
        </w:rPr>
      </w:pPr>
      <w:r>
        <w:rPr>
          <w:rFonts w:ascii="Times New Roman" w:hAnsi="Times New Roman" w:cs="Times New Roman"/>
          <w:sz w:val="24"/>
          <w:szCs w:val="24"/>
        </w:rPr>
        <w:t xml:space="preserve">от 25.12.2025г. № </w:t>
      </w:r>
      <w:r w:rsidR="005F1339">
        <w:rPr>
          <w:rFonts w:ascii="Times New Roman" w:hAnsi="Times New Roman" w:cs="Times New Roman"/>
          <w:sz w:val="24"/>
          <w:szCs w:val="24"/>
        </w:rPr>
        <w:t>42</w:t>
      </w:r>
    </w:p>
    <w:p w:rsidR="00EE63C5" w:rsidRPr="00A14516" w:rsidRDefault="00EE63C5" w:rsidP="00EE63C5">
      <w:pPr>
        <w:tabs>
          <w:tab w:val="left" w:pos="5054"/>
        </w:tabs>
        <w:jc w:val="center"/>
        <w:rPr>
          <w:rFonts w:ascii="Times New Roman" w:hAnsi="Times New Roman" w:cs="Times New Roman"/>
          <w:sz w:val="24"/>
          <w:szCs w:val="24"/>
        </w:rPr>
      </w:pPr>
    </w:p>
    <w:p w:rsidR="00EE63C5" w:rsidRPr="00A14516" w:rsidRDefault="00EE63C5" w:rsidP="00EE63C5">
      <w:pPr>
        <w:tabs>
          <w:tab w:val="left" w:pos="5054"/>
        </w:tabs>
        <w:jc w:val="center"/>
        <w:rPr>
          <w:rFonts w:ascii="Times New Roman" w:hAnsi="Times New Roman" w:cs="Times New Roman"/>
          <w:sz w:val="24"/>
          <w:szCs w:val="24"/>
        </w:rPr>
      </w:pPr>
    </w:p>
    <w:p w:rsidR="00EE63C5" w:rsidRPr="00A14516" w:rsidRDefault="00EE63C5" w:rsidP="00EE63C5">
      <w:pPr>
        <w:tabs>
          <w:tab w:val="left" w:pos="5054"/>
        </w:tabs>
        <w:jc w:val="center"/>
        <w:rPr>
          <w:rFonts w:ascii="Times New Roman" w:hAnsi="Times New Roman" w:cs="Times New Roman"/>
          <w:sz w:val="24"/>
          <w:szCs w:val="24"/>
        </w:rPr>
      </w:pPr>
      <w:r w:rsidRPr="00A14516">
        <w:rPr>
          <w:rFonts w:ascii="Times New Roman" w:hAnsi="Times New Roman" w:cs="Times New Roman"/>
          <w:sz w:val="24"/>
          <w:szCs w:val="24"/>
        </w:rPr>
        <w:t>ПРОГРАММА</w:t>
      </w:r>
    </w:p>
    <w:p w:rsidR="00EE63C5" w:rsidRPr="00A14516" w:rsidRDefault="00EE63C5" w:rsidP="00EE63C5">
      <w:pPr>
        <w:tabs>
          <w:tab w:val="left" w:pos="5054"/>
        </w:tabs>
        <w:jc w:val="center"/>
        <w:rPr>
          <w:rFonts w:ascii="Times New Roman" w:hAnsi="Times New Roman" w:cs="Times New Roman"/>
          <w:sz w:val="24"/>
          <w:szCs w:val="24"/>
        </w:rPr>
      </w:pPr>
      <w:r w:rsidRPr="00A14516">
        <w:rPr>
          <w:rFonts w:ascii="Times New Roman" w:hAnsi="Times New Roman" w:cs="Times New Roman"/>
          <w:sz w:val="24"/>
          <w:szCs w:val="24"/>
        </w:rPr>
        <w:t>профилактики рисков причинения вреда (ущерба) охраняемым законом ценностям при осуществлении муниципального контроля</w:t>
      </w:r>
      <w:r w:rsidRPr="00A14516">
        <w:rPr>
          <w:rFonts w:ascii="Times New Roman" w:hAnsi="Times New Roman" w:cs="Times New Roman"/>
          <w:spacing w:val="2"/>
          <w:sz w:val="24"/>
          <w:szCs w:val="24"/>
        </w:rPr>
        <w:t xml:space="preserve"> в сфере благоустройства</w:t>
      </w:r>
      <w:r w:rsidRPr="00A14516">
        <w:rPr>
          <w:rFonts w:ascii="Times New Roman" w:hAnsi="Times New Roman" w:cs="Times New Roman"/>
          <w:bCs/>
          <w:spacing w:val="2"/>
          <w:sz w:val="24"/>
          <w:szCs w:val="24"/>
        </w:rPr>
        <w:t xml:space="preserve"> на 2026 год</w:t>
      </w:r>
    </w:p>
    <w:p w:rsidR="00EE63C5" w:rsidRPr="00A14516" w:rsidRDefault="00EE63C5" w:rsidP="00EE63C5">
      <w:pPr>
        <w:pStyle w:val="a4"/>
        <w:spacing w:before="100" w:beforeAutospacing="1" w:after="100" w:afterAutospacing="1"/>
        <w:rPr>
          <w:b w:val="0"/>
          <w:caps w:val="0"/>
          <w:sz w:val="24"/>
          <w:szCs w:val="24"/>
        </w:rPr>
      </w:pPr>
    </w:p>
    <w:p w:rsidR="00EE63C5" w:rsidRPr="00A14516" w:rsidRDefault="00EE63C5" w:rsidP="00EE63C5">
      <w:pPr>
        <w:pStyle w:val="a4"/>
        <w:spacing w:before="100" w:beforeAutospacing="1" w:after="100" w:afterAutospacing="1"/>
        <w:ind w:firstLine="709"/>
        <w:jc w:val="both"/>
        <w:rPr>
          <w:b w:val="0"/>
        </w:rPr>
      </w:pPr>
      <w:proofErr w:type="gramStart"/>
      <w:r w:rsidRPr="00A14516">
        <w:rPr>
          <w:b w:val="0"/>
        </w:rPr>
        <w:t>Настоящая Программа профилактики рисков причинения вреда (ущерба) охраняемым законом ценностям при осуществлении муниципального контроля</w:t>
      </w:r>
      <w:r w:rsidRPr="00A14516">
        <w:rPr>
          <w:b w:val="0"/>
          <w:spacing w:val="2"/>
        </w:rPr>
        <w:t xml:space="preserve"> в сфере благоустройства</w:t>
      </w:r>
      <w:r w:rsidRPr="00A14516">
        <w:rPr>
          <w:b w:val="0"/>
          <w:bCs/>
          <w:spacing w:val="2"/>
        </w:rPr>
        <w:t xml:space="preserve"> на 2024 год</w:t>
      </w:r>
      <w:r w:rsidRPr="00A14516">
        <w:rPr>
          <w:b w:val="0"/>
        </w:rPr>
        <w:t xml:space="preserve">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 контролируемые лица),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w:t>
      </w:r>
      <w:proofErr w:type="gramEnd"/>
      <w:r w:rsidRPr="00A14516">
        <w:rPr>
          <w:b w:val="0"/>
        </w:rPr>
        <w:t xml:space="preserve"> для доведения обязательных требований до контролируемых лиц, повышение информированности о способах их соблюдения.</w:t>
      </w:r>
    </w:p>
    <w:p w:rsidR="00EE63C5" w:rsidRPr="00A14516" w:rsidRDefault="00EE63C5" w:rsidP="00EE63C5">
      <w:pPr>
        <w:pStyle w:val="ConsPlusNormal0"/>
        <w:ind w:firstLine="540"/>
        <w:jc w:val="both"/>
        <w:rPr>
          <w:sz w:val="24"/>
          <w:szCs w:val="24"/>
        </w:rPr>
      </w:pPr>
      <w:proofErr w:type="gramStart"/>
      <w:r w:rsidRPr="00A14516">
        <w:rPr>
          <w:sz w:val="24"/>
          <w:szCs w:val="24"/>
        </w:rPr>
        <w:t>Программа разработана в соответствии со статьей 44 Федерального закона  от 31 июля 2020 № 248-ФЗ «О государственном контроле (надзоре) и муниципальном контроле в Российской Федерации», постановлением Правительства РФ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roofErr w:type="gramEnd"/>
    </w:p>
    <w:p w:rsidR="00EE63C5" w:rsidRPr="00A14516" w:rsidRDefault="00EE63C5" w:rsidP="00EE63C5">
      <w:pPr>
        <w:pStyle w:val="ConsPlusNormal0"/>
        <w:ind w:firstLine="540"/>
        <w:jc w:val="both"/>
        <w:rPr>
          <w:sz w:val="24"/>
          <w:szCs w:val="24"/>
        </w:rPr>
      </w:pPr>
      <w:r w:rsidRPr="00A14516">
        <w:rPr>
          <w:sz w:val="24"/>
          <w:szCs w:val="24"/>
        </w:rPr>
        <w:t xml:space="preserve">Профилактика рисков причинения вреда (ущерба) охраняемым законом ценностям проводится в рамках осуществления муниципального контроля </w:t>
      </w:r>
      <w:r w:rsidRPr="00A14516">
        <w:rPr>
          <w:sz w:val="24"/>
          <w:szCs w:val="24"/>
          <w:lang w:val="sr-Cyrl-CS"/>
        </w:rPr>
        <w:t>в сфере благоустройства</w:t>
      </w:r>
      <w:r w:rsidRPr="00A14516">
        <w:rPr>
          <w:bCs/>
          <w:sz w:val="24"/>
          <w:szCs w:val="24"/>
          <w:lang w:val="sr-Cyrl-CS"/>
        </w:rPr>
        <w:t>.</w:t>
      </w:r>
    </w:p>
    <w:p w:rsidR="00EE63C5" w:rsidRPr="00A14516" w:rsidRDefault="00EE63C5" w:rsidP="00EE63C5">
      <w:pPr>
        <w:pStyle w:val="ConsPlusNormal0"/>
        <w:ind w:firstLine="539"/>
        <w:jc w:val="both"/>
        <w:rPr>
          <w:sz w:val="24"/>
          <w:szCs w:val="24"/>
        </w:rPr>
      </w:pPr>
      <w:r w:rsidRPr="00A14516">
        <w:rPr>
          <w:sz w:val="24"/>
          <w:szCs w:val="24"/>
        </w:rPr>
        <w:t>Программа реализуется в 2026 году и содержит информацию о текущем состоянии осуществления муниципального контроля в сфере благоустройства, перечень профилактических мероприятий на 2026 год.</w:t>
      </w:r>
    </w:p>
    <w:p w:rsidR="00EE63C5" w:rsidRPr="00A14516" w:rsidRDefault="00EE63C5" w:rsidP="00EE63C5">
      <w:pPr>
        <w:pStyle w:val="ConsPlusNormal0"/>
        <w:ind w:firstLine="539"/>
        <w:jc w:val="both"/>
        <w:rPr>
          <w:sz w:val="24"/>
          <w:szCs w:val="24"/>
          <w:lang w:val="sr-Cyrl-CS"/>
        </w:rPr>
      </w:pPr>
      <w:r w:rsidRPr="00A14516">
        <w:rPr>
          <w:sz w:val="24"/>
          <w:szCs w:val="24"/>
          <w:lang w:val="sr-Cyrl-CS"/>
        </w:rPr>
        <w:t>Программа подлежит исполнению уполномоченным органом по осуществлению муниципального контроля – администрацией муниципального образования сельскогого поселения „</w:t>
      </w:r>
      <w:r w:rsidR="00A14516">
        <w:rPr>
          <w:sz w:val="24"/>
          <w:szCs w:val="24"/>
        </w:rPr>
        <w:t>Нижнекодунский сомон</w:t>
      </w:r>
      <w:r w:rsidR="00A14516" w:rsidRPr="00A14516">
        <w:rPr>
          <w:sz w:val="24"/>
          <w:szCs w:val="24"/>
          <w:lang w:val="sr-Cyrl-CS"/>
        </w:rPr>
        <w:t xml:space="preserve"> </w:t>
      </w:r>
      <w:r w:rsidRPr="00A14516">
        <w:rPr>
          <w:sz w:val="24"/>
          <w:szCs w:val="24"/>
          <w:lang w:val="sr-Cyrl-CS"/>
        </w:rPr>
        <w:t>“ (далее – контрольный орган).</w:t>
      </w:r>
    </w:p>
    <w:p w:rsidR="00EE63C5" w:rsidRPr="00A14516" w:rsidRDefault="00EE63C5" w:rsidP="00EE63C5">
      <w:pPr>
        <w:pStyle w:val="a4"/>
        <w:spacing w:before="100" w:beforeAutospacing="1" w:after="100" w:afterAutospacing="1"/>
        <w:ind w:firstLine="851"/>
        <w:rPr>
          <w:b w:val="0"/>
          <w:caps w:val="0"/>
          <w:sz w:val="24"/>
          <w:szCs w:val="24"/>
        </w:rPr>
      </w:pPr>
    </w:p>
    <w:p w:rsidR="00EE63C5" w:rsidRPr="00A14516" w:rsidRDefault="00EE63C5" w:rsidP="00EE63C5">
      <w:pPr>
        <w:pStyle w:val="a4"/>
        <w:spacing w:before="100" w:beforeAutospacing="1" w:after="100" w:afterAutospacing="1"/>
        <w:rPr>
          <w:b w:val="0"/>
        </w:rPr>
      </w:pPr>
      <w:r w:rsidRPr="00A14516">
        <w:rPr>
          <w:b w:val="0"/>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EE63C5" w:rsidRPr="00A14516" w:rsidRDefault="00EE63C5" w:rsidP="00EE63C5">
      <w:pPr>
        <w:pStyle w:val="a4"/>
        <w:spacing w:before="100" w:beforeAutospacing="1" w:after="100" w:afterAutospacing="1"/>
        <w:rPr>
          <w:b w:val="0"/>
        </w:rPr>
      </w:pPr>
    </w:p>
    <w:p w:rsidR="00EE63C5" w:rsidRPr="00A14516" w:rsidRDefault="00EE63C5" w:rsidP="00EE63C5">
      <w:pPr>
        <w:pStyle w:val="a4"/>
        <w:spacing w:before="100" w:beforeAutospacing="1" w:after="100" w:afterAutospacing="1"/>
        <w:ind w:firstLine="709"/>
        <w:jc w:val="both"/>
        <w:rPr>
          <w:b w:val="0"/>
        </w:rPr>
      </w:pPr>
      <w:r w:rsidRPr="00A14516">
        <w:rPr>
          <w:b w:val="0"/>
        </w:rPr>
        <w:t>1.1. Вид муниципального контроля: муниципальный контроль в сфере благоустройства.</w:t>
      </w:r>
    </w:p>
    <w:p w:rsidR="00EE63C5" w:rsidRPr="00A14516" w:rsidRDefault="00EE63C5" w:rsidP="00EE63C5">
      <w:pPr>
        <w:pStyle w:val="a4"/>
        <w:spacing w:before="100" w:beforeAutospacing="1" w:after="100" w:afterAutospacing="1"/>
        <w:ind w:firstLine="709"/>
        <w:jc w:val="both"/>
        <w:rPr>
          <w:b w:val="0"/>
        </w:rPr>
      </w:pPr>
      <w:r w:rsidRPr="00A14516">
        <w:rPr>
          <w:b w:val="0"/>
        </w:rPr>
        <w:t xml:space="preserve">1.2. Предметом муниципального контроля </w:t>
      </w:r>
      <w:proofErr w:type="gramStart"/>
      <w:r w:rsidRPr="00A14516">
        <w:rPr>
          <w:b w:val="0"/>
        </w:rPr>
        <w:t>являются</w:t>
      </w:r>
      <w:proofErr w:type="gramEnd"/>
      <w:r w:rsidRPr="00A14516">
        <w:rPr>
          <w:b w:val="0"/>
        </w:rPr>
        <w:t xml:space="preserve"> соблюдение контролируемыми лицами обязательных требований Правил благоустройства территории муниципального образования сельского поселения «Сулхара», </w:t>
      </w:r>
    </w:p>
    <w:p w:rsidR="00EE63C5" w:rsidRPr="00A14516" w:rsidRDefault="00EE63C5" w:rsidP="00EE63C5">
      <w:pPr>
        <w:pStyle w:val="a4"/>
        <w:spacing w:before="100" w:beforeAutospacing="1" w:after="100" w:afterAutospacing="1"/>
        <w:ind w:firstLine="709"/>
        <w:jc w:val="both"/>
        <w:rPr>
          <w:b w:val="0"/>
        </w:rPr>
      </w:pPr>
      <w:r w:rsidRPr="00A14516">
        <w:rPr>
          <w:b w:val="0"/>
        </w:rPr>
        <w:t>1.3. В 2023 году контрольным органом плановые проверки соблюдения действующего законодательства в сфере благоустройства не проводились.</w:t>
      </w:r>
    </w:p>
    <w:p w:rsidR="00EE63C5" w:rsidRPr="00A14516" w:rsidRDefault="00EE63C5" w:rsidP="00EE63C5">
      <w:pPr>
        <w:pStyle w:val="a4"/>
        <w:spacing w:before="100" w:beforeAutospacing="1" w:after="100" w:afterAutospacing="1"/>
        <w:ind w:firstLine="709"/>
        <w:jc w:val="both"/>
        <w:rPr>
          <w:b w:val="0"/>
        </w:rPr>
      </w:pPr>
      <w:r w:rsidRPr="00A14516">
        <w:rPr>
          <w:b w:val="0"/>
        </w:rPr>
        <w:t>1.4. В рамках профилактики рисков причинения вреда (ущерба) охраняемым законом ценностям контрольным органом в 2026 году осуществляются следующие мероприятия:</w:t>
      </w:r>
    </w:p>
    <w:p w:rsidR="00EE63C5" w:rsidRPr="00A14516" w:rsidRDefault="00EE63C5" w:rsidP="00EE63C5">
      <w:pPr>
        <w:pStyle w:val="a4"/>
        <w:spacing w:before="100" w:beforeAutospacing="1" w:after="100" w:afterAutospacing="1"/>
        <w:ind w:firstLine="709"/>
        <w:jc w:val="both"/>
        <w:rPr>
          <w:b w:val="0"/>
        </w:rPr>
      </w:pPr>
      <w:r w:rsidRPr="00A14516">
        <w:rPr>
          <w:b w:val="0"/>
        </w:rPr>
        <w:t>1) размещение на официальном сайте контрольного органа в сети «Интернет» перечней нормативных правовых актов, содержащих обязательные требования, оценка соблюдения которых является предметом муниципального контроля;</w:t>
      </w:r>
    </w:p>
    <w:p w:rsidR="00EE63C5" w:rsidRPr="00A14516" w:rsidRDefault="00EE63C5" w:rsidP="00EE63C5">
      <w:pPr>
        <w:pStyle w:val="a4"/>
        <w:spacing w:before="100" w:beforeAutospacing="1" w:after="100" w:afterAutospacing="1"/>
        <w:ind w:firstLine="709"/>
        <w:jc w:val="both"/>
        <w:rPr>
          <w:b w:val="0"/>
        </w:rPr>
      </w:pPr>
      <w:r w:rsidRPr="00A14516">
        <w:rPr>
          <w:b w:val="0"/>
        </w:rPr>
        <w:t>2) 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w:t>
      </w:r>
    </w:p>
    <w:p w:rsidR="00EE63C5" w:rsidRPr="00A14516" w:rsidRDefault="00EE63C5" w:rsidP="00EE63C5">
      <w:pPr>
        <w:pStyle w:val="ConsPlusNormal0"/>
        <w:ind w:firstLine="539"/>
        <w:jc w:val="both"/>
        <w:rPr>
          <w:sz w:val="20"/>
          <w:szCs w:val="20"/>
        </w:rPr>
      </w:pPr>
      <w:r w:rsidRPr="00A14516">
        <w:rPr>
          <w:sz w:val="20"/>
          <w:szCs w:val="20"/>
        </w:rPr>
        <w:t>1.5.  Проблемы, на решение которых направлена программа профилактики:</w:t>
      </w:r>
    </w:p>
    <w:p w:rsidR="00EE63C5" w:rsidRPr="00A14516" w:rsidRDefault="00EE63C5" w:rsidP="00EE63C5">
      <w:pPr>
        <w:pStyle w:val="ConsPlusNormal0"/>
        <w:ind w:firstLine="539"/>
        <w:jc w:val="both"/>
        <w:rPr>
          <w:sz w:val="20"/>
          <w:szCs w:val="20"/>
        </w:rPr>
      </w:pPr>
      <w:r w:rsidRPr="00A14516">
        <w:rPr>
          <w:sz w:val="20"/>
          <w:szCs w:val="20"/>
        </w:rPr>
        <w:t>- повышение эффективности проводимой контрольным органом работы по предупреждению нарушений контролируемыми лицами обязательных требований;</w:t>
      </w:r>
    </w:p>
    <w:p w:rsidR="00EE63C5" w:rsidRPr="00A14516" w:rsidRDefault="00EE63C5" w:rsidP="00EE63C5">
      <w:pPr>
        <w:pStyle w:val="ConsPlusNormal0"/>
        <w:ind w:firstLine="539"/>
        <w:jc w:val="both"/>
        <w:rPr>
          <w:sz w:val="20"/>
          <w:szCs w:val="20"/>
        </w:rPr>
      </w:pPr>
      <w:r w:rsidRPr="00A14516">
        <w:rPr>
          <w:sz w:val="20"/>
          <w:szCs w:val="20"/>
        </w:rPr>
        <w:t>- улучшение информационного обеспечения деятельности контрольного органа по предупреждению контролируемыми лицами обязательных требований;</w:t>
      </w:r>
    </w:p>
    <w:p w:rsidR="00EE63C5" w:rsidRPr="00A14516" w:rsidRDefault="00EE63C5" w:rsidP="00EE63C5">
      <w:pPr>
        <w:pStyle w:val="ConsPlusNormal0"/>
        <w:ind w:firstLine="539"/>
        <w:jc w:val="both"/>
        <w:rPr>
          <w:sz w:val="20"/>
          <w:szCs w:val="20"/>
        </w:rPr>
      </w:pPr>
      <w:r w:rsidRPr="00A14516">
        <w:rPr>
          <w:sz w:val="20"/>
          <w:szCs w:val="20"/>
        </w:rPr>
        <w:t>- уменьшение общего числа нарушений контролируемыми лицами обязательных требований.</w:t>
      </w:r>
    </w:p>
    <w:p w:rsidR="00EE63C5" w:rsidRPr="00A14516" w:rsidRDefault="00EE63C5" w:rsidP="00EE63C5">
      <w:pPr>
        <w:pStyle w:val="ConsPlusNormal0"/>
        <w:ind w:firstLine="539"/>
        <w:jc w:val="both"/>
        <w:rPr>
          <w:sz w:val="20"/>
          <w:szCs w:val="20"/>
        </w:rPr>
      </w:pPr>
      <w:r w:rsidRPr="00A14516">
        <w:rPr>
          <w:sz w:val="20"/>
          <w:szCs w:val="20"/>
        </w:rPr>
        <w:t>1.6.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EE63C5" w:rsidRPr="00A14516" w:rsidRDefault="00EE63C5" w:rsidP="00EE63C5">
      <w:pPr>
        <w:pStyle w:val="ConsPlusNormal0"/>
        <w:ind w:firstLine="540"/>
        <w:jc w:val="both"/>
        <w:rPr>
          <w:sz w:val="20"/>
          <w:szCs w:val="20"/>
        </w:rPr>
      </w:pPr>
      <w:proofErr w:type="gramStart"/>
      <w:r w:rsidRPr="00A14516">
        <w:rPr>
          <w:sz w:val="20"/>
          <w:szCs w:val="20"/>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контролируемого органа муниципального контроля в сфере благоустройства незамедлительно направляет информацию об этом руководителю контрольного органа муниципального контроля в сфере благоустройства для принятия решения о проведении контрольных  мероприятий.</w:t>
      </w:r>
      <w:proofErr w:type="gramEnd"/>
    </w:p>
    <w:p w:rsidR="00EE63C5" w:rsidRPr="00A14516" w:rsidRDefault="00EE63C5" w:rsidP="00EE63C5">
      <w:pPr>
        <w:pStyle w:val="a4"/>
        <w:spacing w:before="100" w:beforeAutospacing="1" w:after="100" w:afterAutospacing="1"/>
        <w:ind w:firstLine="709"/>
        <w:jc w:val="both"/>
        <w:rPr>
          <w:b w:val="0"/>
          <w:caps w:val="0"/>
        </w:rPr>
      </w:pPr>
    </w:p>
    <w:p w:rsidR="00EE63C5" w:rsidRPr="00A14516" w:rsidRDefault="00EE63C5" w:rsidP="00EE63C5">
      <w:pPr>
        <w:pStyle w:val="a4"/>
        <w:spacing w:before="100" w:beforeAutospacing="1" w:after="100" w:afterAutospacing="1"/>
        <w:rPr>
          <w:b w:val="0"/>
        </w:rPr>
      </w:pPr>
      <w:r w:rsidRPr="00A14516">
        <w:rPr>
          <w:b w:val="0"/>
        </w:rPr>
        <w:t>2. Цели и задачи реализации Программы</w:t>
      </w:r>
    </w:p>
    <w:p w:rsidR="00EE63C5" w:rsidRPr="00A14516" w:rsidRDefault="00EE63C5" w:rsidP="00EE63C5">
      <w:pPr>
        <w:pStyle w:val="a4"/>
        <w:spacing w:before="100" w:beforeAutospacing="1" w:after="100" w:afterAutospacing="1"/>
        <w:ind w:firstLine="851"/>
        <w:rPr>
          <w:b w:val="0"/>
        </w:rPr>
      </w:pPr>
    </w:p>
    <w:p w:rsidR="00EE63C5" w:rsidRPr="00A14516" w:rsidRDefault="00EE63C5" w:rsidP="00EE63C5">
      <w:pPr>
        <w:pStyle w:val="a4"/>
        <w:spacing w:before="100" w:beforeAutospacing="1" w:after="100" w:afterAutospacing="1"/>
        <w:ind w:firstLine="709"/>
        <w:jc w:val="both"/>
        <w:rPr>
          <w:b w:val="0"/>
        </w:rPr>
      </w:pPr>
      <w:r w:rsidRPr="00A14516">
        <w:rPr>
          <w:b w:val="0"/>
        </w:rPr>
        <w:t>2.1. Целями Программы являются:</w:t>
      </w:r>
    </w:p>
    <w:p w:rsidR="00EE63C5" w:rsidRPr="00A14516" w:rsidRDefault="00EE63C5" w:rsidP="00EE63C5">
      <w:pPr>
        <w:pStyle w:val="a4"/>
        <w:spacing w:before="100" w:beforeAutospacing="1" w:after="100" w:afterAutospacing="1"/>
        <w:ind w:firstLine="709"/>
        <w:jc w:val="both"/>
        <w:rPr>
          <w:b w:val="0"/>
        </w:rPr>
      </w:pPr>
      <w:r w:rsidRPr="00A14516">
        <w:rPr>
          <w:b w:val="0"/>
        </w:rPr>
        <w:t>1) создание условий для доведения обязательных требований до контролируемых лиц, повышение информированности о способах их соблюдения;</w:t>
      </w:r>
    </w:p>
    <w:p w:rsidR="00EE63C5" w:rsidRPr="00A14516" w:rsidRDefault="00EE63C5" w:rsidP="00EE63C5">
      <w:pPr>
        <w:pStyle w:val="a4"/>
        <w:spacing w:before="100" w:beforeAutospacing="1" w:after="100" w:afterAutospacing="1"/>
        <w:ind w:firstLine="709"/>
        <w:jc w:val="both"/>
        <w:rPr>
          <w:b w:val="0"/>
        </w:rPr>
      </w:pPr>
      <w:r w:rsidRPr="00A14516">
        <w:rPr>
          <w:b w:val="0"/>
        </w:rPr>
        <w:t xml:space="preserve">2) предупреждение </w:t>
      </w:r>
      <w:proofErr w:type="gramStart"/>
      <w:r w:rsidRPr="00A14516">
        <w:rPr>
          <w:b w:val="0"/>
        </w:rPr>
        <w:t>нарушений</w:t>
      </w:r>
      <w:proofErr w:type="gramEnd"/>
      <w:r w:rsidRPr="00A14516">
        <w:rPr>
          <w:b w:val="0"/>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EE63C5" w:rsidRPr="00A14516" w:rsidRDefault="00EE63C5" w:rsidP="00EE63C5">
      <w:pPr>
        <w:pStyle w:val="a4"/>
        <w:spacing w:before="100" w:beforeAutospacing="1" w:after="100" w:afterAutospacing="1"/>
        <w:ind w:firstLine="709"/>
        <w:jc w:val="both"/>
        <w:rPr>
          <w:b w:val="0"/>
        </w:rPr>
      </w:pPr>
      <w:r w:rsidRPr="00A14516">
        <w:rPr>
          <w:b w:val="0"/>
        </w:rPr>
        <w:t>3) снижение размера ущерба, причиняемого охраняемым законом ценностям.</w:t>
      </w:r>
    </w:p>
    <w:p w:rsidR="00EE63C5" w:rsidRPr="00A14516" w:rsidRDefault="00EE63C5" w:rsidP="00EE63C5">
      <w:pPr>
        <w:pStyle w:val="a4"/>
        <w:spacing w:before="100" w:beforeAutospacing="1" w:after="100" w:afterAutospacing="1"/>
        <w:ind w:firstLine="709"/>
        <w:jc w:val="both"/>
        <w:rPr>
          <w:b w:val="0"/>
        </w:rPr>
      </w:pPr>
      <w:r w:rsidRPr="00A14516">
        <w:rPr>
          <w:b w:val="0"/>
        </w:rPr>
        <w:lastRenderedPageBreak/>
        <w:t>2.2. Задачами Программы являются:</w:t>
      </w:r>
    </w:p>
    <w:p w:rsidR="00EE63C5" w:rsidRPr="00A14516" w:rsidRDefault="00EE63C5" w:rsidP="00EE63C5">
      <w:pPr>
        <w:pStyle w:val="a4"/>
        <w:spacing w:before="100" w:beforeAutospacing="1" w:after="100" w:afterAutospacing="1"/>
        <w:ind w:firstLine="709"/>
        <w:jc w:val="both"/>
        <w:rPr>
          <w:b w:val="0"/>
        </w:rPr>
      </w:pPr>
      <w:r w:rsidRPr="00A14516">
        <w:rPr>
          <w:b w:val="0"/>
        </w:rPr>
        <w:t>1) укрепление системы профилактики нарушений обязательных требований;</w:t>
      </w:r>
    </w:p>
    <w:p w:rsidR="00EE63C5" w:rsidRPr="00A14516" w:rsidRDefault="00EE63C5" w:rsidP="00EE63C5">
      <w:pPr>
        <w:pStyle w:val="a4"/>
        <w:spacing w:before="100" w:beforeAutospacing="1" w:after="100" w:afterAutospacing="1"/>
        <w:ind w:firstLine="709"/>
        <w:jc w:val="both"/>
        <w:rPr>
          <w:b w:val="0"/>
        </w:rPr>
      </w:pPr>
      <w:r w:rsidRPr="00A14516">
        <w:rPr>
          <w:b w:val="0"/>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EE63C5" w:rsidRPr="00A14516" w:rsidRDefault="00EE63C5" w:rsidP="00EE63C5">
      <w:pPr>
        <w:pStyle w:val="a4"/>
        <w:spacing w:before="100" w:beforeAutospacing="1" w:after="100" w:afterAutospacing="1"/>
        <w:ind w:firstLine="709"/>
        <w:jc w:val="both"/>
        <w:rPr>
          <w:b w:val="0"/>
        </w:rPr>
      </w:pPr>
      <w:r w:rsidRPr="00A14516">
        <w:rPr>
          <w:b w:val="0"/>
        </w:rPr>
        <w:t>3) снижение административной нагрузки на контролируемых лиц;</w:t>
      </w:r>
    </w:p>
    <w:p w:rsidR="00EE63C5" w:rsidRPr="00A14516" w:rsidRDefault="00EE63C5" w:rsidP="00EE63C5">
      <w:pPr>
        <w:pStyle w:val="a4"/>
        <w:spacing w:before="100" w:beforeAutospacing="1" w:after="100" w:afterAutospacing="1"/>
        <w:ind w:firstLine="709"/>
        <w:jc w:val="both"/>
        <w:rPr>
          <w:b w:val="0"/>
        </w:rPr>
      </w:pPr>
      <w:r w:rsidRPr="00A14516">
        <w:rPr>
          <w:b w:val="0"/>
        </w:rPr>
        <w:t>4) повышение правосознания и правовой культуры контролируемых лиц в сфере рассматриваемых правоотношений.</w:t>
      </w:r>
    </w:p>
    <w:p w:rsidR="00EE63C5" w:rsidRPr="00A14516" w:rsidRDefault="00EE63C5" w:rsidP="00EE63C5">
      <w:pPr>
        <w:ind w:firstLine="900"/>
        <w:jc w:val="both"/>
        <w:rPr>
          <w:rFonts w:ascii="Times New Roman" w:hAnsi="Times New Roman" w:cs="Times New Roman"/>
          <w:sz w:val="20"/>
          <w:szCs w:val="20"/>
        </w:rPr>
      </w:pPr>
    </w:p>
    <w:p w:rsidR="00EE63C5" w:rsidRPr="00A14516" w:rsidRDefault="00EE63C5" w:rsidP="00EE63C5">
      <w:pPr>
        <w:jc w:val="center"/>
        <w:rPr>
          <w:rFonts w:ascii="Times New Roman" w:hAnsi="Times New Roman" w:cs="Times New Roman"/>
          <w:sz w:val="24"/>
          <w:szCs w:val="24"/>
        </w:rPr>
      </w:pPr>
      <w:r w:rsidRPr="00A14516">
        <w:rPr>
          <w:rFonts w:ascii="Times New Roman" w:hAnsi="Times New Roman" w:cs="Times New Roman"/>
          <w:sz w:val="20"/>
          <w:szCs w:val="20"/>
        </w:rPr>
        <w:t>3. Перечень профилактических мероприятий, сроки (периодичность</w:t>
      </w:r>
      <w:r w:rsidRPr="00A14516">
        <w:rPr>
          <w:rFonts w:ascii="Times New Roman" w:hAnsi="Times New Roman" w:cs="Times New Roman"/>
          <w:sz w:val="24"/>
          <w:szCs w:val="24"/>
        </w:rPr>
        <w:t>) их проведения</w:t>
      </w:r>
    </w:p>
    <w:p w:rsidR="00EE63C5" w:rsidRPr="00A14516" w:rsidRDefault="00EE63C5" w:rsidP="00EE63C5">
      <w:pPr>
        <w:ind w:firstLine="709"/>
        <w:jc w:val="center"/>
        <w:rPr>
          <w:rFonts w:ascii="Times New Roman" w:hAnsi="Times New Roman" w:cs="Times New Roman"/>
          <w:sz w:val="24"/>
          <w:szCs w:val="24"/>
        </w:rPr>
      </w:pPr>
    </w:p>
    <w:tbl>
      <w:tblPr>
        <w:tblW w:w="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9"/>
        <w:gridCol w:w="5103"/>
        <w:gridCol w:w="1843"/>
        <w:gridCol w:w="1977"/>
      </w:tblGrid>
      <w:tr w:rsidR="00EE63C5" w:rsidRPr="00A14516" w:rsidTr="00EE63C5">
        <w:tc>
          <w:tcPr>
            <w:tcW w:w="709"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t>№</w:t>
            </w:r>
          </w:p>
          <w:p w:rsidR="00EE63C5" w:rsidRPr="00A14516" w:rsidRDefault="00EE63C5">
            <w:pPr>
              <w:pStyle w:val="ConsPlusNormal0"/>
              <w:tabs>
                <w:tab w:val="left" w:pos="870"/>
              </w:tabs>
              <w:spacing w:line="276" w:lineRule="auto"/>
              <w:jc w:val="center"/>
              <w:rPr>
                <w:sz w:val="24"/>
                <w:szCs w:val="24"/>
                <w:lang w:eastAsia="en-US"/>
              </w:rPr>
            </w:pPr>
            <w:proofErr w:type="spellStart"/>
            <w:proofErr w:type="gramStart"/>
            <w:r w:rsidRPr="00A14516">
              <w:rPr>
                <w:sz w:val="24"/>
                <w:szCs w:val="24"/>
                <w:lang w:eastAsia="en-US"/>
              </w:rPr>
              <w:t>п</w:t>
            </w:r>
            <w:proofErr w:type="spellEnd"/>
            <w:proofErr w:type="gramEnd"/>
            <w:r w:rsidRPr="00A14516">
              <w:rPr>
                <w:sz w:val="24"/>
                <w:szCs w:val="24"/>
                <w:lang w:eastAsia="en-US"/>
              </w:rPr>
              <w:t>/</w:t>
            </w:r>
            <w:proofErr w:type="spellStart"/>
            <w:r w:rsidRPr="00A14516">
              <w:rPr>
                <w:sz w:val="24"/>
                <w:szCs w:val="24"/>
                <w:lang w:eastAsia="en-US"/>
              </w:rPr>
              <w:t>п</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t>Наименование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proofErr w:type="gramStart"/>
            <w:r w:rsidRPr="00A14516">
              <w:rPr>
                <w:sz w:val="24"/>
                <w:szCs w:val="24"/>
                <w:lang w:eastAsia="en-US"/>
              </w:rPr>
              <w:t>Ответственный</w:t>
            </w:r>
            <w:proofErr w:type="gramEnd"/>
            <w:r w:rsidRPr="00A14516">
              <w:rPr>
                <w:sz w:val="24"/>
                <w:szCs w:val="24"/>
                <w:lang w:eastAsia="en-US"/>
              </w:rPr>
              <w:t xml:space="preserve"> за реализацию</w:t>
            </w:r>
          </w:p>
        </w:tc>
        <w:tc>
          <w:tcPr>
            <w:tcW w:w="1977"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t>Срок реализации мероприятия</w:t>
            </w:r>
          </w:p>
        </w:tc>
      </w:tr>
      <w:tr w:rsidR="00EE63C5" w:rsidRPr="00A14516" w:rsidTr="00EE63C5">
        <w:tc>
          <w:tcPr>
            <w:tcW w:w="709"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t>3</w:t>
            </w:r>
          </w:p>
        </w:tc>
        <w:tc>
          <w:tcPr>
            <w:tcW w:w="1977"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t>4</w:t>
            </w:r>
          </w:p>
        </w:tc>
      </w:tr>
      <w:tr w:rsidR="00EE63C5" w:rsidRPr="00A14516" w:rsidTr="00EE63C5">
        <w:tc>
          <w:tcPr>
            <w:tcW w:w="709"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rsidR="00EE63C5" w:rsidRPr="00A14516" w:rsidRDefault="00EE63C5">
            <w:pPr>
              <w:autoSpaceDE w:val="0"/>
              <w:autoSpaceDN w:val="0"/>
              <w:adjustRightInd w:val="0"/>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Размещение на официальном сайте администрации мун</w:t>
            </w:r>
            <w:r w:rsidR="00A14516">
              <w:rPr>
                <w:rFonts w:ascii="Times New Roman" w:hAnsi="Times New Roman" w:cs="Times New Roman"/>
                <w:sz w:val="24"/>
                <w:szCs w:val="24"/>
                <w:lang w:eastAsia="en-US"/>
              </w:rPr>
              <w:t>иципального образования «</w:t>
            </w:r>
            <w:r w:rsidR="00A14516">
              <w:rPr>
                <w:rFonts w:ascii="Times New Roman" w:hAnsi="Times New Roman" w:cs="Times New Roman"/>
                <w:sz w:val="24"/>
                <w:szCs w:val="24"/>
              </w:rPr>
              <w:t>Нижнекодунский сомон</w:t>
            </w:r>
            <w:r w:rsidRPr="00A14516">
              <w:rPr>
                <w:rFonts w:ascii="Times New Roman" w:hAnsi="Times New Roman" w:cs="Times New Roman"/>
                <w:sz w:val="24"/>
                <w:szCs w:val="24"/>
                <w:lang w:eastAsia="en-US"/>
              </w:rPr>
              <w:t>» в информационно-телекоммуникационной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tc>
        <w:tc>
          <w:tcPr>
            <w:tcW w:w="1843" w:type="dxa"/>
            <w:tcBorders>
              <w:top w:val="single" w:sz="4" w:space="0" w:color="auto"/>
              <w:left w:val="single" w:sz="4" w:space="0" w:color="auto"/>
              <w:bottom w:val="single" w:sz="4" w:space="0" w:color="auto"/>
              <w:right w:val="single" w:sz="4" w:space="0" w:color="auto"/>
            </w:tcBorders>
            <w:hideMark/>
          </w:tcPr>
          <w:p w:rsidR="00EE63C5" w:rsidRPr="00A14516" w:rsidRDefault="00A14516">
            <w:pPr>
              <w:pStyle w:val="ConsPlusNormal0"/>
              <w:spacing w:line="276" w:lineRule="auto"/>
              <w:rPr>
                <w:sz w:val="24"/>
                <w:szCs w:val="24"/>
                <w:lang w:eastAsia="en-US"/>
              </w:rPr>
            </w:pPr>
            <w:r>
              <w:rPr>
                <w:sz w:val="24"/>
                <w:szCs w:val="24"/>
                <w:lang w:eastAsia="en-US"/>
              </w:rPr>
              <w:t>Ведущий специалист МОСП «</w:t>
            </w:r>
            <w:r>
              <w:rPr>
                <w:sz w:val="24"/>
                <w:szCs w:val="24"/>
              </w:rPr>
              <w:t>Нижнекодунский сомон</w:t>
            </w:r>
            <w:r w:rsidR="00EE63C5" w:rsidRPr="00A14516">
              <w:rPr>
                <w:sz w:val="24"/>
                <w:szCs w:val="24"/>
                <w:lang w:eastAsia="en-US"/>
              </w:rPr>
              <w:t>»</w:t>
            </w:r>
          </w:p>
        </w:tc>
        <w:tc>
          <w:tcPr>
            <w:tcW w:w="1977"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Постоянно</w:t>
            </w:r>
          </w:p>
        </w:tc>
      </w:tr>
      <w:tr w:rsidR="00EE63C5" w:rsidRPr="00A14516" w:rsidTr="00EE63C5">
        <w:tc>
          <w:tcPr>
            <w:tcW w:w="709"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t>2</w:t>
            </w:r>
          </w:p>
        </w:tc>
        <w:tc>
          <w:tcPr>
            <w:tcW w:w="5103" w:type="dxa"/>
            <w:tcBorders>
              <w:top w:val="single" w:sz="4" w:space="0" w:color="auto"/>
              <w:left w:val="single" w:sz="4" w:space="0" w:color="auto"/>
              <w:bottom w:val="single" w:sz="4" w:space="0" w:color="auto"/>
              <w:right w:val="single" w:sz="4" w:space="0" w:color="auto"/>
            </w:tcBorders>
            <w:hideMark/>
          </w:tcPr>
          <w:p w:rsidR="00EE63C5" w:rsidRPr="00A14516" w:rsidRDefault="00EE63C5">
            <w:pPr>
              <w:autoSpaceDE w:val="0"/>
              <w:autoSpaceDN w:val="0"/>
              <w:adjustRightInd w:val="0"/>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 xml:space="preserve">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посредством направления информации на адрес электронной почты, сведения о котором были представлены, либо путем направления документов на бумажном носителе в случае отсутствия у контрольного органа </w:t>
            </w:r>
            <w:proofErr w:type="gramStart"/>
            <w:r w:rsidRPr="00A14516">
              <w:rPr>
                <w:rFonts w:ascii="Times New Roman" w:hAnsi="Times New Roman" w:cs="Times New Roman"/>
                <w:sz w:val="24"/>
                <w:szCs w:val="24"/>
                <w:lang w:eastAsia="en-US"/>
              </w:rPr>
              <w:t>сведений</w:t>
            </w:r>
            <w:proofErr w:type="gramEnd"/>
            <w:r w:rsidRPr="00A14516">
              <w:rPr>
                <w:rFonts w:ascii="Times New Roman" w:hAnsi="Times New Roman" w:cs="Times New Roman"/>
                <w:sz w:val="24"/>
                <w:szCs w:val="24"/>
                <w:lang w:eastAsia="en-US"/>
              </w:rPr>
              <w:t xml:space="preserve"> об адресе электронной почты контролируемого лица и возможности направить ему документы </w:t>
            </w:r>
            <w:r w:rsidRPr="00A14516">
              <w:rPr>
                <w:rFonts w:ascii="Times New Roman" w:hAnsi="Times New Roman" w:cs="Times New Roman"/>
                <w:sz w:val="24"/>
                <w:szCs w:val="24"/>
                <w:lang w:eastAsia="en-US"/>
              </w:rPr>
              <w:lastRenderedPageBreak/>
              <w:t xml:space="preserve">в электронном </w:t>
            </w:r>
            <w:proofErr w:type="gramStart"/>
            <w:r w:rsidRPr="00A14516">
              <w:rPr>
                <w:rFonts w:ascii="Times New Roman" w:hAnsi="Times New Roman" w:cs="Times New Roman"/>
                <w:sz w:val="24"/>
                <w:szCs w:val="24"/>
                <w:lang w:eastAsia="en-US"/>
              </w:rPr>
              <w:t>виде</w:t>
            </w:r>
            <w:proofErr w:type="gramEnd"/>
            <w:r w:rsidRPr="00A14516">
              <w:rPr>
                <w:rFonts w:ascii="Times New Roman" w:hAnsi="Times New Roman" w:cs="Times New Roman"/>
                <w:sz w:val="24"/>
                <w:szCs w:val="24"/>
                <w:lang w:eastAsia="en-US"/>
              </w:rPr>
              <w:t xml:space="preserve"> через единый портал государственных и муниципальных услуг.</w:t>
            </w:r>
          </w:p>
        </w:tc>
        <w:tc>
          <w:tcPr>
            <w:tcW w:w="1843"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lastRenderedPageBreak/>
              <w:t>Ведущий специалист МОСП «</w:t>
            </w:r>
            <w:r w:rsidR="00A14516">
              <w:rPr>
                <w:sz w:val="24"/>
                <w:szCs w:val="24"/>
              </w:rPr>
              <w:t>Нижнекодунский сомон</w:t>
            </w:r>
            <w:r w:rsidR="00A14516" w:rsidRPr="00A14516">
              <w:rPr>
                <w:sz w:val="24"/>
                <w:szCs w:val="24"/>
                <w:lang w:eastAsia="en-US"/>
              </w:rPr>
              <w:t xml:space="preserve"> </w:t>
            </w:r>
            <w:r w:rsidRPr="00A14516">
              <w:rPr>
                <w:sz w:val="24"/>
                <w:szCs w:val="24"/>
                <w:lang w:eastAsia="en-US"/>
              </w:rPr>
              <w:t>»</w:t>
            </w:r>
          </w:p>
        </w:tc>
        <w:tc>
          <w:tcPr>
            <w:tcW w:w="1977"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Февраль 2026 года.</w:t>
            </w:r>
          </w:p>
          <w:p w:rsidR="00EE63C5" w:rsidRPr="00A14516" w:rsidRDefault="00EE63C5">
            <w:pPr>
              <w:pStyle w:val="ConsPlusNormal0"/>
              <w:spacing w:line="276" w:lineRule="auto"/>
              <w:rPr>
                <w:sz w:val="24"/>
                <w:szCs w:val="24"/>
                <w:lang w:eastAsia="en-US"/>
              </w:rPr>
            </w:pPr>
            <w:r w:rsidRPr="00A14516">
              <w:rPr>
                <w:sz w:val="24"/>
                <w:szCs w:val="24"/>
                <w:lang w:eastAsia="en-US"/>
              </w:rPr>
              <w:t xml:space="preserve"> В случае внесения изменений в обязательные требования – в течение 5 рабочих дней с момента их изменения.</w:t>
            </w:r>
          </w:p>
        </w:tc>
      </w:tr>
      <w:tr w:rsidR="00EE63C5" w:rsidRPr="00A14516" w:rsidTr="00EE63C5">
        <w:tc>
          <w:tcPr>
            <w:tcW w:w="709"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lastRenderedPageBreak/>
              <w:t>3</w:t>
            </w:r>
          </w:p>
        </w:tc>
        <w:tc>
          <w:tcPr>
            <w:tcW w:w="5103" w:type="dxa"/>
            <w:tcBorders>
              <w:top w:val="single" w:sz="4" w:space="0" w:color="auto"/>
              <w:left w:val="single" w:sz="4" w:space="0" w:color="auto"/>
              <w:bottom w:val="single" w:sz="4" w:space="0" w:color="auto"/>
              <w:right w:val="single" w:sz="4" w:space="0" w:color="auto"/>
            </w:tcBorders>
            <w:hideMark/>
          </w:tcPr>
          <w:p w:rsidR="00EE63C5" w:rsidRPr="00A14516" w:rsidRDefault="00EE63C5">
            <w:pPr>
              <w:autoSpaceDE w:val="0"/>
              <w:autoSpaceDN w:val="0"/>
              <w:adjustRightInd w:val="0"/>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В случае изменения обязательных требований контрольный орган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843"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 xml:space="preserve"> Ведущий специалист МОСП «</w:t>
            </w:r>
            <w:r w:rsidR="00A14516">
              <w:rPr>
                <w:sz w:val="24"/>
                <w:szCs w:val="24"/>
              </w:rPr>
              <w:t>Нижнекодунский сомон</w:t>
            </w:r>
            <w:r w:rsidRPr="00A14516">
              <w:rPr>
                <w:sz w:val="24"/>
                <w:szCs w:val="24"/>
                <w:lang w:eastAsia="en-US"/>
              </w:rPr>
              <w:t xml:space="preserve">» </w:t>
            </w:r>
          </w:p>
        </w:tc>
        <w:tc>
          <w:tcPr>
            <w:tcW w:w="1977"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По мере внесения изменений в нормативные правовые акты</w:t>
            </w:r>
          </w:p>
        </w:tc>
      </w:tr>
      <w:tr w:rsidR="00EE63C5" w:rsidRPr="00A14516" w:rsidTr="00EE63C5">
        <w:tc>
          <w:tcPr>
            <w:tcW w:w="709"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t>4</w:t>
            </w:r>
          </w:p>
        </w:tc>
        <w:tc>
          <w:tcPr>
            <w:tcW w:w="5103" w:type="dxa"/>
            <w:tcBorders>
              <w:top w:val="single" w:sz="4" w:space="0" w:color="auto"/>
              <w:left w:val="single" w:sz="4" w:space="0" w:color="auto"/>
              <w:bottom w:val="single" w:sz="4" w:space="0" w:color="auto"/>
              <w:right w:val="single" w:sz="4" w:space="0" w:color="auto"/>
            </w:tcBorders>
            <w:hideMark/>
          </w:tcPr>
          <w:p w:rsidR="00EE63C5" w:rsidRPr="00A14516" w:rsidRDefault="00EE63C5">
            <w:pPr>
              <w:autoSpaceDE w:val="0"/>
              <w:autoSpaceDN w:val="0"/>
              <w:adjustRightInd w:val="0"/>
              <w:rPr>
                <w:rFonts w:ascii="Times New Roman" w:eastAsia="Times New Roman" w:hAnsi="Times New Roman" w:cs="Times New Roman"/>
                <w:sz w:val="24"/>
                <w:szCs w:val="24"/>
                <w:lang w:eastAsia="en-US"/>
              </w:rPr>
            </w:pPr>
            <w:proofErr w:type="gramStart"/>
            <w:r w:rsidRPr="00A14516">
              <w:rPr>
                <w:rFonts w:ascii="Times New Roman" w:hAnsi="Times New Roman" w:cs="Times New Roman"/>
                <w:sz w:val="24"/>
                <w:szCs w:val="24"/>
                <w:lang w:eastAsia="en-US"/>
              </w:rPr>
              <w:t xml:space="preserve">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официальном сайте администрации  </w:t>
            </w:r>
            <w:proofErr w:type="spellStart"/>
            <w:r w:rsidRPr="00A14516">
              <w:rPr>
                <w:rFonts w:ascii="Times New Roman" w:hAnsi="Times New Roman" w:cs="Times New Roman"/>
                <w:sz w:val="24"/>
                <w:szCs w:val="24"/>
                <w:lang w:eastAsia="en-US"/>
              </w:rPr>
              <w:t>администрациимунипального</w:t>
            </w:r>
            <w:proofErr w:type="spellEnd"/>
            <w:r w:rsidRPr="00A14516">
              <w:rPr>
                <w:rFonts w:ascii="Times New Roman" w:hAnsi="Times New Roman" w:cs="Times New Roman"/>
                <w:sz w:val="24"/>
                <w:szCs w:val="24"/>
                <w:lang w:eastAsia="en-US"/>
              </w:rPr>
              <w:t xml:space="preserve"> образовани</w:t>
            </w:r>
            <w:r w:rsidR="00A14516">
              <w:rPr>
                <w:rFonts w:ascii="Times New Roman" w:hAnsi="Times New Roman" w:cs="Times New Roman"/>
                <w:sz w:val="24"/>
                <w:szCs w:val="24"/>
                <w:lang w:eastAsia="en-US"/>
              </w:rPr>
              <w:t xml:space="preserve">я сельского поселения  </w:t>
            </w:r>
            <w:r w:rsidRPr="00A14516">
              <w:rPr>
                <w:rFonts w:ascii="Times New Roman" w:hAnsi="Times New Roman" w:cs="Times New Roman"/>
                <w:sz w:val="24"/>
                <w:szCs w:val="24"/>
                <w:lang w:eastAsia="en-US"/>
              </w:rPr>
              <w:t xml:space="preserve"> в информационно-телекоммуникационной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w:t>
            </w:r>
            <w:proofErr w:type="gramEnd"/>
            <w:r w:rsidRPr="00A14516">
              <w:rPr>
                <w:rFonts w:ascii="Times New Roman" w:hAnsi="Times New Roman" w:cs="Times New Roman"/>
                <w:sz w:val="24"/>
                <w:szCs w:val="24"/>
                <w:lang w:eastAsia="en-US"/>
              </w:rPr>
              <w:t xml:space="preserve"> нарушений.</w:t>
            </w:r>
          </w:p>
        </w:tc>
        <w:tc>
          <w:tcPr>
            <w:tcW w:w="1843"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Ведущий специалист МОСП «</w:t>
            </w:r>
            <w:r w:rsidR="00A14516">
              <w:rPr>
                <w:sz w:val="24"/>
                <w:szCs w:val="24"/>
              </w:rPr>
              <w:t>Нижнекодунский сомон</w:t>
            </w:r>
            <w:r w:rsidRPr="00A14516">
              <w:rPr>
                <w:sz w:val="24"/>
                <w:szCs w:val="24"/>
                <w:lang w:eastAsia="en-US"/>
              </w:rPr>
              <w:t>»</w:t>
            </w:r>
          </w:p>
        </w:tc>
        <w:tc>
          <w:tcPr>
            <w:tcW w:w="1977"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Декабрь 2026 года</w:t>
            </w:r>
          </w:p>
        </w:tc>
      </w:tr>
      <w:tr w:rsidR="00EE63C5" w:rsidRPr="00A14516" w:rsidTr="00EE63C5">
        <w:tc>
          <w:tcPr>
            <w:tcW w:w="709"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jc w:val="center"/>
              <w:rPr>
                <w:sz w:val="24"/>
                <w:szCs w:val="24"/>
                <w:lang w:eastAsia="en-US"/>
              </w:rPr>
            </w:pPr>
            <w:r w:rsidRPr="00A14516">
              <w:rPr>
                <w:sz w:val="24"/>
                <w:szCs w:val="24"/>
                <w:lang w:eastAsia="en-US"/>
              </w:rPr>
              <w:t>5</w:t>
            </w:r>
          </w:p>
        </w:tc>
        <w:tc>
          <w:tcPr>
            <w:tcW w:w="5103"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 xml:space="preserve">Выдача предостережений о недопустимости нарушения обязательных требований в соответствии со статьей 49 </w:t>
            </w:r>
            <w:r w:rsidRPr="00A14516">
              <w:rPr>
                <w:sz w:val="24"/>
                <w:szCs w:val="24"/>
                <w:lang w:val="sr-Cyrl-CS" w:eastAsia="en-US"/>
              </w:rPr>
              <w:t>Федерального закона от 31 июля 2020 года № 248-ФЗ «О государственном контроле (надзоре) и муниципальном контроле в Российской Федерации»</w:t>
            </w:r>
          </w:p>
        </w:tc>
        <w:tc>
          <w:tcPr>
            <w:tcW w:w="1843"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Ведущий специалист МОСП «</w:t>
            </w:r>
            <w:r w:rsidR="00A14516">
              <w:rPr>
                <w:sz w:val="24"/>
                <w:szCs w:val="24"/>
              </w:rPr>
              <w:t>Нижнекодунский сомон</w:t>
            </w:r>
            <w:r w:rsidR="00A14516" w:rsidRPr="00A14516">
              <w:rPr>
                <w:sz w:val="24"/>
                <w:szCs w:val="24"/>
                <w:lang w:eastAsia="en-US"/>
              </w:rPr>
              <w:t xml:space="preserve"> </w:t>
            </w:r>
            <w:r w:rsidRPr="00A14516">
              <w:rPr>
                <w:sz w:val="24"/>
                <w:szCs w:val="24"/>
                <w:lang w:eastAsia="en-US"/>
              </w:rPr>
              <w:t>»</w:t>
            </w:r>
          </w:p>
        </w:tc>
        <w:tc>
          <w:tcPr>
            <w:tcW w:w="1977"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 xml:space="preserve">В течение года (при получении сведений, предусмотренных </w:t>
            </w:r>
            <w:hyperlink r:id="rId4" w:history="1">
              <w:r w:rsidRPr="00A14516">
                <w:rPr>
                  <w:rStyle w:val="a3"/>
                  <w:sz w:val="24"/>
                  <w:szCs w:val="24"/>
                  <w:lang w:eastAsia="en-US"/>
                </w:rPr>
                <w:t>частью 1 статьи 49</w:t>
              </w:r>
            </w:hyperlink>
            <w:r w:rsidRPr="00A14516">
              <w:rPr>
                <w:sz w:val="24"/>
                <w:szCs w:val="24"/>
                <w:lang w:val="sr-Cyrl-CS" w:eastAsia="en-US"/>
              </w:rPr>
              <w:t xml:space="preserve">Федерального закона от 31 июля 2020 года № 248-ФЗ «О государственном контроле (надзоре) и </w:t>
            </w:r>
            <w:r w:rsidRPr="00A14516">
              <w:rPr>
                <w:sz w:val="24"/>
                <w:szCs w:val="24"/>
                <w:lang w:val="sr-Cyrl-CS" w:eastAsia="en-US"/>
              </w:rPr>
              <w:lastRenderedPageBreak/>
              <w:t>муниципальном контроле в Российской Федерации»</w:t>
            </w:r>
            <w:r w:rsidRPr="00A14516">
              <w:rPr>
                <w:sz w:val="24"/>
                <w:szCs w:val="24"/>
                <w:lang w:eastAsia="en-US"/>
              </w:rPr>
              <w:t>)</w:t>
            </w:r>
          </w:p>
        </w:tc>
      </w:tr>
      <w:tr w:rsidR="00EE63C5" w:rsidRPr="00A14516" w:rsidTr="00EE63C5">
        <w:tc>
          <w:tcPr>
            <w:tcW w:w="709" w:type="dxa"/>
            <w:tcBorders>
              <w:top w:val="single" w:sz="4" w:space="0" w:color="auto"/>
              <w:left w:val="single" w:sz="4" w:space="0" w:color="auto"/>
              <w:bottom w:val="single" w:sz="4" w:space="0" w:color="auto"/>
              <w:right w:val="single" w:sz="4" w:space="0" w:color="auto"/>
            </w:tcBorders>
          </w:tcPr>
          <w:p w:rsidR="00EE63C5" w:rsidRPr="00A14516" w:rsidRDefault="00EE63C5">
            <w:pPr>
              <w:pStyle w:val="ConsPlusNormal0"/>
              <w:spacing w:line="276" w:lineRule="auto"/>
              <w:jc w:val="center"/>
              <w:rPr>
                <w:sz w:val="24"/>
                <w:szCs w:val="24"/>
                <w:lang w:eastAsia="en-US"/>
              </w:rPr>
            </w:pPr>
            <w:r w:rsidRPr="00A14516">
              <w:rPr>
                <w:sz w:val="24"/>
                <w:szCs w:val="24"/>
                <w:lang w:eastAsia="en-US"/>
              </w:rPr>
              <w:lastRenderedPageBreak/>
              <w:t>6</w:t>
            </w:r>
          </w:p>
          <w:p w:rsidR="00EE63C5" w:rsidRPr="00A14516" w:rsidRDefault="00EE63C5">
            <w:pPr>
              <w:jc w:val="center"/>
              <w:rPr>
                <w:rFonts w:ascii="Times New Roman" w:eastAsia="Times New Roman" w:hAnsi="Times New Roman" w:cs="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Консультирование контролируемых лиц и их представителей по телефону, на личном приеме, либо в ходе проведения профилактических мероприятий, контрольных мероприятий.</w:t>
            </w:r>
          </w:p>
          <w:p w:rsidR="00EE63C5" w:rsidRPr="00A14516" w:rsidRDefault="00EE63C5">
            <w:pPr>
              <w:pStyle w:val="ConsPlusNormal0"/>
              <w:spacing w:line="276" w:lineRule="auto"/>
              <w:rPr>
                <w:sz w:val="24"/>
                <w:szCs w:val="24"/>
                <w:lang w:eastAsia="en-US"/>
              </w:rPr>
            </w:pPr>
            <w:r w:rsidRPr="00A14516">
              <w:rPr>
                <w:sz w:val="24"/>
                <w:szCs w:val="24"/>
                <w:lang w:eastAsia="en-US"/>
              </w:rPr>
              <w:t>Консультирование осуществляется по следующим вопросам:</w:t>
            </w:r>
          </w:p>
          <w:p w:rsidR="00EE63C5" w:rsidRPr="00A14516" w:rsidRDefault="00EE63C5">
            <w:pPr>
              <w:pStyle w:val="ConsPlusNormal0"/>
              <w:spacing w:line="276" w:lineRule="auto"/>
              <w:rPr>
                <w:sz w:val="24"/>
                <w:szCs w:val="24"/>
                <w:lang w:eastAsia="en-US"/>
              </w:rPr>
            </w:pPr>
            <w:r w:rsidRPr="00A14516">
              <w:rPr>
                <w:sz w:val="24"/>
                <w:szCs w:val="24"/>
                <w:lang w:eastAsia="en-US"/>
              </w:rPr>
              <w:t>1) организация и осуществление муниципального контроля;</w:t>
            </w:r>
          </w:p>
          <w:p w:rsidR="00EE63C5" w:rsidRPr="00A14516" w:rsidRDefault="00EE63C5">
            <w:pPr>
              <w:pStyle w:val="ConsPlusNormal0"/>
              <w:spacing w:line="276" w:lineRule="auto"/>
              <w:rPr>
                <w:sz w:val="24"/>
                <w:szCs w:val="24"/>
                <w:lang w:eastAsia="en-US"/>
              </w:rPr>
            </w:pPr>
            <w:r w:rsidRPr="00A14516">
              <w:rPr>
                <w:sz w:val="24"/>
                <w:szCs w:val="24"/>
                <w:lang w:eastAsia="en-US"/>
              </w:rPr>
              <w:t>2) порядок осуществления контрольных мероприятий;</w:t>
            </w:r>
          </w:p>
          <w:p w:rsidR="00EE63C5" w:rsidRPr="00A14516" w:rsidRDefault="00EE63C5">
            <w:pPr>
              <w:pStyle w:val="ConsPlusNormal0"/>
              <w:spacing w:line="276" w:lineRule="auto"/>
              <w:rPr>
                <w:sz w:val="24"/>
                <w:szCs w:val="24"/>
                <w:lang w:eastAsia="en-US"/>
              </w:rPr>
            </w:pPr>
            <w:r w:rsidRPr="00A14516">
              <w:rPr>
                <w:sz w:val="24"/>
                <w:szCs w:val="24"/>
                <w:lang w:eastAsia="en-US"/>
              </w:rPr>
              <w:t>3) обязательные требования;</w:t>
            </w:r>
          </w:p>
          <w:p w:rsidR="00EE63C5" w:rsidRPr="00A14516" w:rsidRDefault="00EE63C5">
            <w:pPr>
              <w:pStyle w:val="ConsPlusNormal0"/>
              <w:spacing w:line="276" w:lineRule="auto"/>
              <w:rPr>
                <w:sz w:val="24"/>
                <w:szCs w:val="24"/>
                <w:lang w:eastAsia="en-US"/>
              </w:rPr>
            </w:pPr>
            <w:r w:rsidRPr="00A14516">
              <w:rPr>
                <w:sz w:val="24"/>
                <w:szCs w:val="24"/>
                <w:lang w:eastAsia="en-US"/>
              </w:rPr>
              <w:t>4) применение мер ответственности за нарушение обязательных требований.</w:t>
            </w:r>
          </w:p>
        </w:tc>
        <w:tc>
          <w:tcPr>
            <w:tcW w:w="1843"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Ведущий специалист МОСП «</w:t>
            </w:r>
            <w:r w:rsidR="00A14516">
              <w:rPr>
                <w:sz w:val="24"/>
                <w:szCs w:val="24"/>
              </w:rPr>
              <w:t>Нижнекодунский сомон</w:t>
            </w:r>
            <w:r w:rsidR="00A14516" w:rsidRPr="00A14516">
              <w:rPr>
                <w:sz w:val="24"/>
                <w:szCs w:val="24"/>
                <w:lang w:eastAsia="en-US"/>
              </w:rPr>
              <w:t xml:space="preserve"> </w:t>
            </w:r>
            <w:r w:rsidRPr="00A14516">
              <w:rPr>
                <w:sz w:val="24"/>
                <w:szCs w:val="24"/>
                <w:lang w:eastAsia="en-US"/>
              </w:rPr>
              <w:t>»</w:t>
            </w:r>
          </w:p>
        </w:tc>
        <w:tc>
          <w:tcPr>
            <w:tcW w:w="1977" w:type="dxa"/>
            <w:tcBorders>
              <w:top w:val="single" w:sz="4" w:space="0" w:color="auto"/>
              <w:left w:val="single" w:sz="4" w:space="0" w:color="auto"/>
              <w:bottom w:val="single" w:sz="4" w:space="0" w:color="auto"/>
              <w:right w:val="single" w:sz="4" w:space="0" w:color="auto"/>
            </w:tcBorders>
            <w:hideMark/>
          </w:tcPr>
          <w:p w:rsidR="00EE63C5" w:rsidRPr="00A14516" w:rsidRDefault="00EE63C5">
            <w:pPr>
              <w:pStyle w:val="ConsPlusNormal0"/>
              <w:spacing w:line="276" w:lineRule="auto"/>
              <w:rPr>
                <w:sz w:val="24"/>
                <w:szCs w:val="24"/>
                <w:lang w:eastAsia="en-US"/>
              </w:rPr>
            </w:pPr>
            <w:r w:rsidRPr="00A14516">
              <w:rPr>
                <w:sz w:val="24"/>
                <w:szCs w:val="24"/>
                <w:lang w:eastAsia="en-US"/>
              </w:rPr>
              <w:t>В течение года (по мере поступления обращений контролируемых лиц и их представителей по вопросам, связанным с организацией и осуществлением муниципального контроля)</w:t>
            </w:r>
          </w:p>
        </w:tc>
      </w:tr>
    </w:tbl>
    <w:p w:rsidR="00EE63C5" w:rsidRPr="00A14516" w:rsidRDefault="00EE63C5" w:rsidP="00EE63C5">
      <w:pPr>
        <w:ind w:firstLine="709"/>
        <w:jc w:val="center"/>
        <w:rPr>
          <w:rFonts w:ascii="Times New Roman" w:eastAsia="Times New Roman" w:hAnsi="Times New Roman" w:cs="Times New Roman"/>
          <w:sz w:val="24"/>
          <w:szCs w:val="24"/>
        </w:rPr>
      </w:pPr>
    </w:p>
    <w:p w:rsidR="00EE63C5" w:rsidRPr="00A14516" w:rsidRDefault="00EE63C5" w:rsidP="00EE63C5">
      <w:pPr>
        <w:ind w:firstLine="709"/>
        <w:jc w:val="center"/>
        <w:rPr>
          <w:rFonts w:ascii="Times New Roman" w:hAnsi="Times New Roman" w:cs="Times New Roman"/>
          <w:sz w:val="24"/>
          <w:szCs w:val="24"/>
        </w:rPr>
      </w:pPr>
      <w:r w:rsidRPr="00A14516">
        <w:rPr>
          <w:rFonts w:ascii="Times New Roman" w:hAnsi="Times New Roman" w:cs="Times New Roman"/>
          <w:sz w:val="24"/>
          <w:szCs w:val="24"/>
        </w:rPr>
        <w:t>4. Показатели результативности и эффективности Программы</w:t>
      </w:r>
    </w:p>
    <w:p w:rsidR="00EE63C5" w:rsidRPr="00A14516" w:rsidRDefault="00EE63C5" w:rsidP="00EE63C5">
      <w:pPr>
        <w:ind w:firstLine="709"/>
        <w:jc w:val="center"/>
        <w:rPr>
          <w:rFonts w:ascii="Times New Roman" w:hAnsi="Times New Roman" w:cs="Times New Roman"/>
          <w:sz w:val="24"/>
          <w:szCs w:val="24"/>
        </w:rPr>
      </w:pPr>
    </w:p>
    <w:p w:rsidR="00EE63C5" w:rsidRPr="00A14516" w:rsidRDefault="00EE63C5" w:rsidP="00EE63C5">
      <w:pPr>
        <w:widowControl w:val="0"/>
        <w:ind w:firstLine="720"/>
        <w:jc w:val="both"/>
        <w:rPr>
          <w:rFonts w:ascii="Times New Roman" w:hAnsi="Times New Roman" w:cs="Times New Roman"/>
          <w:sz w:val="24"/>
          <w:szCs w:val="24"/>
        </w:rPr>
      </w:pPr>
      <w:r w:rsidRPr="00A14516">
        <w:rPr>
          <w:rFonts w:ascii="Times New Roman" w:hAnsi="Times New Roman" w:cs="Times New Roman"/>
          <w:sz w:val="24"/>
          <w:szCs w:val="24"/>
        </w:rPr>
        <w:t>При реализации Программы планируется достижение следующих результатов:</w:t>
      </w:r>
    </w:p>
    <w:p w:rsidR="00EE63C5" w:rsidRPr="00A14516" w:rsidRDefault="00EE63C5" w:rsidP="00EE63C5">
      <w:pPr>
        <w:widowControl w:val="0"/>
        <w:ind w:firstLine="720"/>
        <w:jc w:val="both"/>
        <w:rPr>
          <w:rFonts w:ascii="Times New Roman" w:hAnsi="Times New Roman" w:cs="Times New Roman"/>
          <w:sz w:val="24"/>
          <w:szCs w:val="24"/>
        </w:rPr>
      </w:pPr>
      <w:r w:rsidRPr="00A14516">
        <w:rPr>
          <w:rFonts w:ascii="Times New Roman" w:hAnsi="Times New Roman" w:cs="Times New Roman"/>
          <w:sz w:val="24"/>
          <w:szCs w:val="24"/>
        </w:rPr>
        <w:t xml:space="preserve">- повышение эффективности профилактической работы по предупреждению нарушений организациями и индивидуальными предпринимателями требований законодательства РФ; </w:t>
      </w:r>
    </w:p>
    <w:p w:rsidR="00EE63C5" w:rsidRPr="00A14516" w:rsidRDefault="00EE63C5" w:rsidP="00EE63C5">
      <w:pPr>
        <w:widowControl w:val="0"/>
        <w:ind w:firstLine="720"/>
        <w:jc w:val="both"/>
        <w:rPr>
          <w:rFonts w:ascii="Times New Roman" w:hAnsi="Times New Roman" w:cs="Times New Roman"/>
          <w:sz w:val="24"/>
          <w:szCs w:val="24"/>
        </w:rPr>
      </w:pPr>
      <w:r w:rsidRPr="00A14516">
        <w:rPr>
          <w:rFonts w:ascii="Times New Roman" w:hAnsi="Times New Roman" w:cs="Times New Roman"/>
          <w:sz w:val="24"/>
          <w:szCs w:val="24"/>
        </w:rPr>
        <w:t xml:space="preserve">- улучшение информационного обеспечения деятельности по профилактике и предупреждению нарушений законодательства РФ; </w:t>
      </w:r>
    </w:p>
    <w:p w:rsidR="00EE63C5" w:rsidRPr="00A14516" w:rsidRDefault="00EE63C5" w:rsidP="00EE63C5">
      <w:pPr>
        <w:widowControl w:val="0"/>
        <w:ind w:firstLine="720"/>
        <w:jc w:val="both"/>
        <w:rPr>
          <w:rFonts w:ascii="Times New Roman" w:hAnsi="Times New Roman" w:cs="Times New Roman"/>
          <w:sz w:val="24"/>
          <w:szCs w:val="24"/>
        </w:rPr>
      </w:pPr>
      <w:r w:rsidRPr="00A14516">
        <w:rPr>
          <w:rFonts w:ascii="Times New Roman" w:hAnsi="Times New Roman" w:cs="Times New Roman"/>
          <w:sz w:val="24"/>
          <w:szCs w:val="24"/>
        </w:rPr>
        <w:t>- уменьшение общего числа нарушений требований законодательства РФ, выявленных посредством организации и проведения проверок организаций и индивидуальных предпринимателей.</w:t>
      </w:r>
    </w:p>
    <w:p w:rsidR="00EE63C5" w:rsidRPr="00A14516" w:rsidRDefault="00EE63C5" w:rsidP="00EE63C5">
      <w:pPr>
        <w:widowControl w:val="0"/>
        <w:ind w:firstLine="720"/>
        <w:jc w:val="both"/>
        <w:rPr>
          <w:rFonts w:ascii="Times New Roman" w:hAnsi="Times New Roman" w:cs="Times New Roman"/>
          <w:sz w:val="24"/>
          <w:szCs w:val="24"/>
        </w:rPr>
      </w:pPr>
      <w:r w:rsidRPr="00A14516">
        <w:rPr>
          <w:rFonts w:ascii="Times New Roman" w:hAnsi="Times New Roman" w:cs="Times New Roman"/>
          <w:sz w:val="24"/>
          <w:szCs w:val="24"/>
        </w:rPr>
        <w:t>По завершении Программы сведения о ее реализации и информация о достижении целевых показателей включаются в обобщение практики осуществления муниципального контроля и размещаются на официальном сайте администрации муниципального образования сельского поселения в информационно-телекоммуникационной сети «Интернет».</w:t>
      </w:r>
    </w:p>
    <w:p w:rsidR="00EE63C5" w:rsidRPr="00A14516" w:rsidRDefault="00A14516" w:rsidP="00EE63C5">
      <w:pPr>
        <w:widowControl w:val="0"/>
        <w:ind w:firstLine="720"/>
        <w:jc w:val="both"/>
        <w:rPr>
          <w:rFonts w:ascii="Times New Roman" w:hAnsi="Times New Roman" w:cs="Times New Roman"/>
          <w:sz w:val="24"/>
          <w:szCs w:val="24"/>
        </w:rPr>
      </w:pPr>
      <w:r>
        <w:rPr>
          <w:rFonts w:ascii="Times New Roman" w:hAnsi="Times New Roman" w:cs="Times New Roman"/>
          <w:sz w:val="24"/>
          <w:szCs w:val="24"/>
        </w:rPr>
        <w:t>Отчетные показатели на 2025</w:t>
      </w:r>
      <w:r w:rsidR="00EE63C5" w:rsidRPr="00A14516">
        <w:rPr>
          <w:rFonts w:ascii="Times New Roman" w:hAnsi="Times New Roman" w:cs="Times New Roman"/>
          <w:sz w:val="24"/>
          <w:szCs w:val="24"/>
        </w:rPr>
        <w:t xml:space="preserve"> год:</w:t>
      </w:r>
    </w:p>
    <w:p w:rsidR="00EE63C5" w:rsidRPr="00A14516" w:rsidRDefault="00EE63C5" w:rsidP="00EE63C5">
      <w:pPr>
        <w:widowControl w:val="0"/>
        <w:ind w:firstLine="720"/>
        <w:jc w:val="both"/>
        <w:rPr>
          <w:rFonts w:ascii="Times New Roman" w:hAnsi="Times New Roman" w:cs="Times New Roman"/>
          <w:sz w:val="24"/>
          <w:szCs w:val="24"/>
        </w:rPr>
      </w:pPr>
    </w:p>
    <w:tbl>
      <w:tblPr>
        <w:tblW w:w="0" w:type="auto"/>
        <w:tblInd w:w="8" w:type="dxa"/>
        <w:shd w:val="clear" w:color="auto" w:fill="FFFFFF"/>
        <w:tblCellMar>
          <w:left w:w="0" w:type="dxa"/>
          <w:right w:w="0" w:type="dxa"/>
        </w:tblCellMar>
        <w:tblLook w:val="04A0"/>
      </w:tblPr>
      <w:tblGrid>
        <w:gridCol w:w="558"/>
        <w:gridCol w:w="6762"/>
        <w:gridCol w:w="2184"/>
      </w:tblGrid>
      <w:tr w:rsidR="00EE63C5" w:rsidRPr="00A14516" w:rsidTr="00EE63C5">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EE63C5" w:rsidRPr="00A14516" w:rsidRDefault="00EE63C5">
            <w:pPr>
              <w:widowControl w:val="0"/>
              <w:jc w:val="center"/>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 xml:space="preserve">№ </w:t>
            </w:r>
            <w:proofErr w:type="spellStart"/>
            <w:proofErr w:type="gramStart"/>
            <w:r w:rsidRPr="00A14516">
              <w:rPr>
                <w:rFonts w:ascii="Times New Roman" w:hAnsi="Times New Roman" w:cs="Times New Roman"/>
                <w:sz w:val="24"/>
                <w:szCs w:val="24"/>
                <w:lang w:eastAsia="en-US"/>
              </w:rPr>
              <w:lastRenderedPageBreak/>
              <w:t>п</w:t>
            </w:r>
            <w:proofErr w:type="spellEnd"/>
            <w:proofErr w:type="gramEnd"/>
            <w:r w:rsidRPr="00A14516">
              <w:rPr>
                <w:rFonts w:ascii="Times New Roman" w:hAnsi="Times New Roman" w:cs="Times New Roman"/>
                <w:sz w:val="24"/>
                <w:szCs w:val="24"/>
                <w:lang w:eastAsia="en-US"/>
              </w:rPr>
              <w:t>/</w:t>
            </w:r>
            <w:proofErr w:type="spellStart"/>
            <w:r w:rsidRPr="00A14516">
              <w:rPr>
                <w:rFonts w:ascii="Times New Roman" w:hAnsi="Times New Roman" w:cs="Times New Roman"/>
                <w:sz w:val="24"/>
                <w:szCs w:val="24"/>
                <w:lang w:eastAsia="en-US"/>
              </w:rPr>
              <w:t>п</w:t>
            </w:r>
            <w:proofErr w:type="spellEnd"/>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widowControl w:val="0"/>
              <w:jc w:val="center"/>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lastRenderedPageBreak/>
              <w:t>Наименование показателя</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widowControl w:val="0"/>
              <w:jc w:val="center"/>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 xml:space="preserve">Значение </w:t>
            </w:r>
            <w:r w:rsidRPr="00A14516">
              <w:rPr>
                <w:rFonts w:ascii="Times New Roman" w:hAnsi="Times New Roman" w:cs="Times New Roman"/>
                <w:sz w:val="24"/>
                <w:szCs w:val="24"/>
                <w:lang w:eastAsia="en-US"/>
              </w:rPr>
              <w:lastRenderedPageBreak/>
              <w:t>показателя</w:t>
            </w:r>
          </w:p>
        </w:tc>
      </w:tr>
      <w:tr w:rsidR="00EE63C5" w:rsidRPr="00A14516" w:rsidTr="00EE63C5">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EE63C5" w:rsidRPr="00A14516" w:rsidRDefault="00EE63C5">
            <w:pPr>
              <w:widowControl w:val="0"/>
              <w:jc w:val="center"/>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lastRenderedPageBreak/>
              <w:t>1</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widowControl w:val="0"/>
              <w:jc w:val="center"/>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2</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widowControl w:val="0"/>
              <w:jc w:val="center"/>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3</w:t>
            </w:r>
          </w:p>
        </w:tc>
      </w:tr>
      <w:tr w:rsidR="00EE63C5" w:rsidRPr="00A14516" w:rsidTr="00EE63C5">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EE63C5" w:rsidRPr="00A14516" w:rsidRDefault="00EE63C5">
            <w:pPr>
              <w:widowControl w:val="0"/>
              <w:jc w:val="center"/>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1</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widowControl w:val="0"/>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Полнота информации, размещенной на официальном сайте контрольного органа в сети «Интернет»</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widowControl w:val="0"/>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Не менее 100%</w:t>
            </w:r>
          </w:p>
        </w:tc>
      </w:tr>
      <w:tr w:rsidR="00EE63C5" w:rsidRPr="00A14516" w:rsidTr="00EE63C5">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EE63C5" w:rsidRPr="00A14516" w:rsidRDefault="00EE63C5">
            <w:pPr>
              <w:widowControl w:val="0"/>
              <w:jc w:val="center"/>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2</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pStyle w:val="ConsPlusNormal0"/>
              <w:spacing w:line="276" w:lineRule="auto"/>
              <w:rPr>
                <w:sz w:val="24"/>
                <w:szCs w:val="24"/>
                <w:lang w:eastAsia="en-US"/>
              </w:rPr>
            </w:pPr>
            <w:r w:rsidRPr="00A14516">
              <w:rPr>
                <w:sz w:val="24"/>
                <w:szCs w:val="24"/>
                <w:lang w:eastAsia="en-US"/>
              </w:rPr>
              <w:t xml:space="preserve">Доля устраненных нарушений от общего числа нарушений, объявленных предостережениями о недопустимости нарушения обязательных требований </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widowControl w:val="0"/>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Не менее 60% опрошенных</w:t>
            </w:r>
          </w:p>
        </w:tc>
      </w:tr>
      <w:tr w:rsidR="00EE63C5" w:rsidRPr="00A14516" w:rsidTr="00EE63C5">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EE63C5" w:rsidRPr="00A14516" w:rsidRDefault="00EE63C5">
            <w:pPr>
              <w:widowControl w:val="0"/>
              <w:jc w:val="center"/>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3</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pStyle w:val="ConsPlusNormal0"/>
              <w:spacing w:line="276" w:lineRule="auto"/>
              <w:rPr>
                <w:sz w:val="24"/>
                <w:szCs w:val="24"/>
                <w:lang w:eastAsia="en-US"/>
              </w:rPr>
            </w:pPr>
            <w:r w:rsidRPr="00A14516">
              <w:rPr>
                <w:sz w:val="24"/>
                <w:szCs w:val="24"/>
                <w:lang w:eastAsia="en-US"/>
              </w:rPr>
              <w:t>Доля лиц, получивших консультации, от общего количества обратившихся за консультациями</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widowControl w:val="0"/>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Не менее 100% опрошенных</w:t>
            </w:r>
          </w:p>
        </w:tc>
      </w:tr>
      <w:tr w:rsidR="00EE63C5" w:rsidRPr="00A14516" w:rsidTr="00EE63C5">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EE63C5" w:rsidRPr="00A14516" w:rsidRDefault="00EE63C5">
            <w:pPr>
              <w:widowControl w:val="0"/>
              <w:jc w:val="center"/>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4</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widowControl w:val="0"/>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Выполнение профилактических мероприятий согласно перечню</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E63C5" w:rsidRPr="00A14516" w:rsidRDefault="00EE63C5">
            <w:pPr>
              <w:widowControl w:val="0"/>
              <w:rPr>
                <w:rFonts w:ascii="Times New Roman" w:eastAsia="Times New Roman" w:hAnsi="Times New Roman" w:cs="Times New Roman"/>
                <w:sz w:val="24"/>
                <w:szCs w:val="24"/>
                <w:lang w:eastAsia="en-US"/>
              </w:rPr>
            </w:pPr>
            <w:r w:rsidRPr="00A14516">
              <w:rPr>
                <w:rFonts w:ascii="Times New Roman" w:hAnsi="Times New Roman" w:cs="Times New Roman"/>
                <w:sz w:val="24"/>
                <w:szCs w:val="24"/>
                <w:lang w:eastAsia="en-US"/>
              </w:rPr>
              <w:t>Не менее 100% мероприятий</w:t>
            </w:r>
          </w:p>
        </w:tc>
      </w:tr>
    </w:tbl>
    <w:p w:rsidR="00EE63C5" w:rsidRPr="00A14516" w:rsidRDefault="00EE63C5" w:rsidP="00EE63C5">
      <w:pPr>
        <w:widowControl w:val="0"/>
        <w:ind w:firstLine="720"/>
        <w:jc w:val="both"/>
        <w:rPr>
          <w:rFonts w:ascii="Times New Roman" w:eastAsia="Times New Roman" w:hAnsi="Times New Roman" w:cs="Times New Roman"/>
          <w:sz w:val="24"/>
          <w:szCs w:val="24"/>
        </w:rPr>
      </w:pPr>
    </w:p>
    <w:p w:rsidR="00EE63C5" w:rsidRPr="00A14516" w:rsidRDefault="00EE63C5" w:rsidP="00EE63C5">
      <w:pPr>
        <w:pStyle w:val="a4"/>
        <w:jc w:val="left"/>
        <w:rPr>
          <w:b w:val="0"/>
          <w:caps w:val="0"/>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EE63C5" w:rsidRPr="00A14516" w:rsidRDefault="00EE63C5" w:rsidP="00EE63C5">
      <w:pPr>
        <w:pStyle w:val="a4"/>
        <w:rPr>
          <w:sz w:val="24"/>
          <w:szCs w:val="24"/>
        </w:rPr>
      </w:pPr>
    </w:p>
    <w:p w:rsidR="00A14516" w:rsidRPr="00A14516" w:rsidRDefault="00A14516" w:rsidP="00A14516">
      <w:pPr>
        <w:pStyle w:val="a4"/>
        <w:jc w:val="left"/>
        <w:rPr>
          <w:sz w:val="24"/>
          <w:szCs w:val="24"/>
        </w:rPr>
      </w:pPr>
      <w:bookmarkStart w:id="0" w:name="_GoBack"/>
      <w:bookmarkEnd w:id="0"/>
    </w:p>
    <w:p w:rsidR="00EE63C5" w:rsidRPr="00A14516" w:rsidRDefault="00EE63C5" w:rsidP="00EE63C5">
      <w:pPr>
        <w:pStyle w:val="a4"/>
        <w:rPr>
          <w:sz w:val="24"/>
          <w:szCs w:val="24"/>
        </w:rPr>
      </w:pPr>
    </w:p>
    <w:p w:rsidR="00EE63C5" w:rsidRPr="00A14516" w:rsidRDefault="00A14516" w:rsidP="00EE63C5">
      <w:pPr>
        <w:pStyle w:val="a4"/>
        <w:rPr>
          <w:sz w:val="24"/>
          <w:szCs w:val="24"/>
        </w:rPr>
      </w:pPr>
      <w:r>
        <w:rPr>
          <w:sz w:val="24"/>
          <w:szCs w:val="24"/>
        </w:rPr>
        <w:t>=</w:t>
      </w:r>
    </w:p>
    <w:p w:rsidR="0092018A" w:rsidRPr="00A14516" w:rsidRDefault="0092018A">
      <w:pPr>
        <w:rPr>
          <w:rFonts w:ascii="Times New Roman" w:hAnsi="Times New Roman" w:cs="Times New Roman"/>
          <w:sz w:val="24"/>
          <w:szCs w:val="24"/>
        </w:rPr>
      </w:pPr>
    </w:p>
    <w:sectPr w:rsidR="0092018A" w:rsidRPr="00A14516" w:rsidSect="008C48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63C5"/>
    <w:rsid w:val="001754AC"/>
    <w:rsid w:val="00262D7F"/>
    <w:rsid w:val="005F1339"/>
    <w:rsid w:val="008C480E"/>
    <w:rsid w:val="0092018A"/>
    <w:rsid w:val="00A14516"/>
    <w:rsid w:val="00CF7EBF"/>
    <w:rsid w:val="00EA288D"/>
    <w:rsid w:val="00EE63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8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63C5"/>
    <w:rPr>
      <w:color w:val="0000FF"/>
      <w:u w:val="single"/>
    </w:rPr>
  </w:style>
  <w:style w:type="paragraph" w:styleId="a4">
    <w:name w:val="Normal (Web)"/>
    <w:aliases w:val="Обычный (Web)"/>
    <w:basedOn w:val="a"/>
    <w:uiPriority w:val="99"/>
    <w:semiHidden/>
    <w:unhideWhenUsed/>
    <w:qFormat/>
    <w:rsid w:val="00EE63C5"/>
    <w:pPr>
      <w:spacing w:after="0" w:line="240" w:lineRule="auto"/>
      <w:jc w:val="center"/>
    </w:pPr>
    <w:rPr>
      <w:rFonts w:ascii="Times New Roman" w:eastAsia="Times New Roman" w:hAnsi="Times New Roman" w:cs="Times New Roman"/>
      <w:b/>
      <w:caps/>
      <w:sz w:val="20"/>
      <w:szCs w:val="20"/>
    </w:rPr>
  </w:style>
  <w:style w:type="character" w:customStyle="1" w:styleId="ConsPlusNormal">
    <w:name w:val="ConsPlusNormal Знак"/>
    <w:link w:val="ConsPlusNormal0"/>
    <w:semiHidden/>
    <w:locked/>
    <w:rsid w:val="00EE63C5"/>
    <w:rPr>
      <w:rFonts w:ascii="Times New Roman" w:eastAsia="Times New Roman" w:hAnsi="Times New Roman" w:cs="Times New Roman"/>
      <w:sz w:val="28"/>
      <w:szCs w:val="28"/>
    </w:rPr>
  </w:style>
  <w:style w:type="paragraph" w:customStyle="1" w:styleId="ConsPlusNormal0">
    <w:name w:val="ConsPlusNormal"/>
    <w:link w:val="ConsPlusNormal"/>
    <w:semiHidden/>
    <w:qFormat/>
    <w:rsid w:val="00EE63C5"/>
    <w:pPr>
      <w:autoSpaceDE w:val="0"/>
      <w:autoSpaceDN w:val="0"/>
      <w:adjustRightInd w:val="0"/>
      <w:spacing w:after="0" w:line="240" w:lineRule="auto"/>
    </w:pPr>
    <w:rPr>
      <w:rFonts w:ascii="Times New Roman" w:eastAsia="Times New Roman" w:hAnsi="Times New Roman" w:cs="Times New Roman"/>
      <w:sz w:val="28"/>
      <w:szCs w:val="28"/>
    </w:rPr>
  </w:style>
  <w:style w:type="paragraph" w:styleId="2">
    <w:name w:val="Body Text 2"/>
    <w:basedOn w:val="a"/>
    <w:link w:val="20"/>
    <w:semiHidden/>
    <w:unhideWhenUsed/>
    <w:rsid w:val="00A14516"/>
    <w:pPr>
      <w:spacing w:after="0" w:line="240" w:lineRule="auto"/>
      <w:jc w:val="both"/>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A1451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5726982">
      <w:bodyDiv w:val="1"/>
      <w:marLeft w:val="0"/>
      <w:marRight w:val="0"/>
      <w:marTop w:val="0"/>
      <w:marBottom w:val="0"/>
      <w:divBdr>
        <w:top w:val="none" w:sz="0" w:space="0" w:color="auto"/>
        <w:left w:val="none" w:sz="0" w:space="0" w:color="auto"/>
        <w:bottom w:val="none" w:sz="0" w:space="0" w:color="auto"/>
        <w:right w:val="none" w:sz="0" w:space="0" w:color="auto"/>
      </w:divBdr>
    </w:div>
    <w:div w:id="180403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79CEC1056CC38B3D7C0A46F99CD0DEFEDA2A33CDB33802BA0502E1DD2ADCB79D591BA7B4C414FC6FD9533C7FF3681B588F3B96A205xAO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1811</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Nkod</dc:creator>
  <cp:lastModifiedBy>Nkod</cp:lastModifiedBy>
  <cp:revision>5</cp:revision>
  <cp:lastPrinted>2026-07-04T00:36:00Z</cp:lastPrinted>
  <dcterms:created xsi:type="dcterms:W3CDTF">2026-07-03T08:50:00Z</dcterms:created>
  <dcterms:modified xsi:type="dcterms:W3CDTF">2026-07-04T00:37:00Z</dcterms:modified>
</cp:coreProperties>
</file>